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01" w:rsidRPr="00056EB6" w:rsidRDefault="00613501" w:rsidP="00613501">
      <w:pPr>
        <w:suppressAutoHyphens w:val="0"/>
        <w:autoSpaceDE w:val="0"/>
        <w:autoSpaceDN w:val="0"/>
        <w:adjustRightInd w:val="0"/>
        <w:spacing w:line="240" w:lineRule="auto"/>
        <w:ind w:right="-284" w:firstLine="709"/>
        <w:contextualSpacing/>
        <w:rPr>
          <w:rFonts w:eastAsia="Times New Roman,BoldItalic"/>
          <w:b/>
          <w:bCs/>
          <w:iCs/>
          <w:color w:val="000000"/>
          <w:kern w:val="0"/>
          <w:lang w:eastAsia="en-US"/>
        </w:rPr>
      </w:pPr>
      <w:r w:rsidRPr="00056EB6">
        <w:rPr>
          <w:rFonts w:eastAsia="Times New Roman,BoldItalic"/>
          <w:b/>
          <w:bCs/>
          <w:iCs/>
          <w:color w:val="000000"/>
          <w:kern w:val="0"/>
          <w:lang w:eastAsia="en-US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</w:r>
    </w:p>
    <w:p w:rsidR="00613501" w:rsidRPr="00056EB6" w:rsidRDefault="00613501" w:rsidP="00613501">
      <w:pPr>
        <w:suppressAutoHyphens w:val="0"/>
        <w:autoSpaceDE w:val="0"/>
        <w:autoSpaceDN w:val="0"/>
        <w:adjustRightInd w:val="0"/>
        <w:spacing w:line="240" w:lineRule="auto"/>
        <w:ind w:right="-284" w:firstLine="709"/>
        <w:contextualSpacing/>
        <w:jc w:val="center"/>
        <w:rPr>
          <w:rFonts w:eastAsia="Times New Roman,BoldItalic"/>
          <w:b/>
          <w:bCs/>
          <w:iCs/>
          <w:color w:val="000000"/>
          <w:kern w:val="0"/>
          <w:lang w:eastAsia="en-US"/>
        </w:rPr>
      </w:pPr>
    </w:p>
    <w:p w:rsidR="00613501" w:rsidRDefault="00613501" w:rsidP="00613501">
      <w:pPr>
        <w:suppressAutoHyphens w:val="0"/>
        <w:autoSpaceDE w:val="0"/>
        <w:autoSpaceDN w:val="0"/>
        <w:adjustRightInd w:val="0"/>
        <w:spacing w:line="240" w:lineRule="auto"/>
        <w:ind w:right="-284" w:firstLine="709"/>
        <w:contextualSpacing/>
        <w:jc w:val="center"/>
        <w:rPr>
          <w:rFonts w:eastAsia="Times New Roman,BoldItalic"/>
          <w:b/>
          <w:bCs/>
          <w:iCs/>
          <w:color w:val="000000"/>
          <w:kern w:val="0"/>
          <w:lang w:eastAsia="en-US"/>
        </w:rPr>
      </w:pPr>
      <w:r>
        <w:rPr>
          <w:rFonts w:eastAsia="Times New Roman,BoldItalic"/>
          <w:b/>
          <w:bCs/>
          <w:iCs/>
          <w:color w:val="000000"/>
          <w:kern w:val="0"/>
          <w:lang w:eastAsia="en-US"/>
        </w:rPr>
        <w:t>Дошкольный возраст</w:t>
      </w:r>
    </w:p>
    <w:p w:rsidR="00613501" w:rsidRPr="00056EB6" w:rsidRDefault="00613501" w:rsidP="00613501">
      <w:pPr>
        <w:suppressAutoHyphens w:val="0"/>
        <w:autoSpaceDE w:val="0"/>
        <w:autoSpaceDN w:val="0"/>
        <w:adjustRightInd w:val="0"/>
        <w:spacing w:line="240" w:lineRule="auto"/>
        <w:ind w:right="-284" w:firstLine="709"/>
        <w:contextualSpacing/>
        <w:jc w:val="center"/>
        <w:rPr>
          <w:rFonts w:eastAsia="Times New Roman,BoldItalic"/>
          <w:b/>
          <w:bCs/>
          <w:iCs/>
          <w:color w:val="000000"/>
          <w:kern w:val="0"/>
          <w:lang w:eastAsia="en-US"/>
        </w:rPr>
      </w:pPr>
      <w:r w:rsidRPr="00056EB6">
        <w:rPr>
          <w:rFonts w:eastAsia="Times New Roman,BoldItalic"/>
          <w:b/>
          <w:bCs/>
          <w:iCs/>
          <w:color w:val="000000"/>
          <w:kern w:val="0"/>
          <w:lang w:eastAsia="en-US"/>
        </w:rPr>
        <w:t>Обязательная часть (60%)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Pr="00056EB6">
        <w:rPr>
          <w:b/>
          <w:u w:val="single"/>
        </w:rPr>
        <w:t>Образовательная область «</w:t>
      </w:r>
      <w:proofErr w:type="gramStart"/>
      <w:r w:rsidRPr="00056EB6">
        <w:rPr>
          <w:b/>
          <w:u w:val="single"/>
        </w:rPr>
        <w:t>Социально-коммуникативные</w:t>
      </w:r>
      <w:proofErr w:type="gramEnd"/>
      <w:r w:rsidRPr="00056EB6">
        <w:rPr>
          <w:b/>
          <w:u w:val="single"/>
        </w:rPr>
        <w:t xml:space="preserve"> развитие»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От рождения до школы. Основная образовательная программа дошкольного образования/ </w:t>
      </w:r>
      <w:proofErr w:type="spellStart"/>
      <w:r w:rsidRPr="00056EB6">
        <w:t>Под</w:t>
      </w:r>
      <w:proofErr w:type="gramStart"/>
      <w:r w:rsidRPr="00056EB6">
        <w:t>.р</w:t>
      </w:r>
      <w:proofErr w:type="gramEnd"/>
      <w:r w:rsidRPr="00056EB6">
        <w:t>ед</w:t>
      </w:r>
      <w:proofErr w:type="spellEnd"/>
      <w:r w:rsidRPr="00056EB6">
        <w:t xml:space="preserve">. </w:t>
      </w:r>
      <w:proofErr w:type="spellStart"/>
      <w:r w:rsidRPr="00056EB6">
        <w:t>Н.Е.Веркасы</w:t>
      </w:r>
      <w:proofErr w:type="spellEnd"/>
      <w:r w:rsidRPr="00056EB6">
        <w:t xml:space="preserve">, </w:t>
      </w:r>
      <w:proofErr w:type="spellStart"/>
      <w:r w:rsidRPr="00056EB6">
        <w:t>Т.С.Комаровой</w:t>
      </w:r>
      <w:proofErr w:type="spellEnd"/>
      <w:r w:rsidRPr="00056EB6">
        <w:t>, М.А. Васильевой.- М.: Мозаика-синтез, 2015. – 368с.  Стр.   48-50 .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  <w:r w:rsidRPr="00056EB6">
        <w:t>Социализация, развитие общения, нравственное воспитание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</w:pPr>
      <w:r w:rsidRPr="00056EB6">
        <w:t xml:space="preserve"> Младшая группа (от 3 до 4 лет)  стр.48-49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стр.49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 до 6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49-50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 50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  <w:r w:rsidRPr="00056EB6">
        <w:t>Ребенок в семье и сообществе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</w:pPr>
      <w:r w:rsidRPr="00056EB6">
        <w:t>Младшая группа (от 3 до 4 лет)  стр.51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стр.51-52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 до 6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52-53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стр.53</w:t>
      </w:r>
      <w:r w:rsidRPr="00056EB6">
        <w:tab/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center"/>
      </w:pPr>
      <w:r w:rsidRPr="00056EB6">
        <w:t>Самообслуживание</w:t>
      </w:r>
      <w:proofErr w:type="gramStart"/>
      <w:r w:rsidRPr="00056EB6">
        <w:t xml:space="preserve"> ,</w:t>
      </w:r>
      <w:proofErr w:type="gramEnd"/>
      <w:r w:rsidRPr="00056EB6">
        <w:t xml:space="preserve"> самостоятельность, трудовое воспитание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</w:pPr>
      <w:r w:rsidRPr="00056EB6">
        <w:t>Младшая группа (от 3 до 4 лет)  стр.54-55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стр.55-56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 до 6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56-58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стр.58-59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center"/>
      </w:pPr>
      <w:r w:rsidRPr="00056EB6">
        <w:t>Формирование основ безопасности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center"/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</w:pPr>
      <w:r w:rsidRPr="00056EB6">
        <w:t>Младшая группа (от 3 до 4 лет)  стр.60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стр.60-61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 до 6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61-62</w:t>
      </w:r>
    </w:p>
    <w:p w:rsidR="00613501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  <w:rPr>
          <w:rFonts w:eastAsia="Times New Roman,BoldItalic"/>
          <w:b/>
          <w:bCs/>
          <w:iCs/>
          <w:kern w:val="0"/>
          <w:lang w:eastAsia="en-US"/>
        </w:rPr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стр.62-63</w:t>
      </w:r>
    </w:p>
    <w:p w:rsidR="00613501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  <w:rPr>
          <w:rFonts w:eastAsia="Times New Roman,BoldItalic"/>
          <w:b/>
          <w:bCs/>
          <w:iCs/>
          <w:kern w:val="0"/>
          <w:lang w:eastAsia="en-US"/>
        </w:rPr>
      </w:pPr>
    </w:p>
    <w:p w:rsidR="00613501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  <w:rPr>
          <w:rFonts w:eastAsia="Times New Roman,BoldItalic"/>
          <w:b/>
          <w:bCs/>
          <w:iCs/>
          <w:kern w:val="0"/>
          <w:lang w:eastAsia="en-US"/>
        </w:rPr>
      </w:pP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  <w:rPr>
          <w:rFonts w:eastAsia="Times New Roman,BoldItalic"/>
          <w:b/>
          <w:bCs/>
          <w:iCs/>
          <w:kern w:val="0"/>
          <w:lang w:eastAsia="en-US"/>
        </w:rPr>
      </w:pP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center"/>
        <w:rPr>
          <w:b/>
        </w:rPr>
      </w:pPr>
      <w:r w:rsidRPr="00056EB6">
        <w:rPr>
          <w:rFonts w:eastAsia="Times New Roman,BoldItalic"/>
          <w:b/>
          <w:bCs/>
          <w:iCs/>
          <w:kern w:val="0"/>
          <w:lang w:eastAsia="en-US"/>
        </w:rPr>
        <w:t>Часть, формируемая участниками образовательных отношений  (40%)</w:t>
      </w:r>
    </w:p>
    <w:p w:rsidR="00613501" w:rsidRPr="00056EB6" w:rsidRDefault="00613501" w:rsidP="00613501">
      <w:pPr>
        <w:pStyle w:val="a3"/>
        <w:tabs>
          <w:tab w:val="left" w:pos="14601"/>
          <w:tab w:val="left" w:pos="14742"/>
        </w:tabs>
        <w:spacing w:after="0" w:line="240" w:lineRule="auto"/>
        <w:ind w:firstLine="851"/>
        <w:contextualSpacing/>
        <w:jc w:val="center"/>
        <w:rPr>
          <w:b/>
        </w:rPr>
      </w:pPr>
      <w:r w:rsidRPr="00056EB6">
        <w:rPr>
          <w:b/>
        </w:rPr>
        <w:t xml:space="preserve">«Социально-коммуникативное развитие» (О5о уопсастыба5а </w:t>
      </w:r>
      <w:proofErr w:type="spellStart"/>
      <w:r w:rsidRPr="00056EB6">
        <w:rPr>
          <w:b/>
        </w:rPr>
        <w:t>сылдьарын-бодоруьарын</w:t>
      </w:r>
      <w:proofErr w:type="spellEnd"/>
      <w:r w:rsidRPr="00056EB6">
        <w:rPr>
          <w:b/>
        </w:rPr>
        <w:t xml:space="preserve"> </w:t>
      </w:r>
      <w:proofErr w:type="spellStart"/>
      <w:r w:rsidRPr="00056EB6">
        <w:rPr>
          <w:b/>
        </w:rPr>
        <w:t>сайыннарыы</w:t>
      </w:r>
      <w:proofErr w:type="spellEnd"/>
      <w:r w:rsidRPr="00056EB6">
        <w:rPr>
          <w:b/>
        </w:rPr>
        <w:t>)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  <w:rPr>
          <w:b/>
        </w:rPr>
      </w:pP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«Оонньуу-о5ону </w:t>
      </w:r>
      <w:proofErr w:type="spellStart"/>
      <w:r w:rsidRPr="00056EB6">
        <w:t>иитии</w:t>
      </w:r>
      <w:proofErr w:type="spellEnd"/>
      <w:r w:rsidRPr="00056EB6">
        <w:t xml:space="preserve"> </w:t>
      </w:r>
      <w:proofErr w:type="spellStart"/>
      <w:r w:rsidRPr="00056EB6">
        <w:t>эйгэтигэр</w:t>
      </w:r>
      <w:proofErr w:type="spellEnd"/>
      <w:r w:rsidRPr="00056EB6">
        <w:t xml:space="preserve">»: </w:t>
      </w:r>
      <w:proofErr w:type="spellStart"/>
      <w:r w:rsidRPr="00056EB6">
        <w:t>методическай</w:t>
      </w:r>
      <w:proofErr w:type="spellEnd"/>
      <w:r w:rsidRPr="00056EB6">
        <w:t xml:space="preserve"> </w:t>
      </w:r>
      <w:proofErr w:type="spellStart"/>
      <w:r w:rsidRPr="00056EB6">
        <w:t>босуобуйа</w:t>
      </w:r>
      <w:proofErr w:type="spellEnd"/>
      <w:r w:rsidRPr="00056EB6">
        <w:t xml:space="preserve">/ </w:t>
      </w:r>
      <w:proofErr w:type="spellStart"/>
      <w:r w:rsidRPr="00056EB6">
        <w:t>Федер</w:t>
      </w:r>
      <w:proofErr w:type="spellEnd"/>
      <w:r w:rsidRPr="00056EB6">
        <w:t xml:space="preserve">. </w:t>
      </w:r>
      <w:proofErr w:type="spellStart"/>
      <w:r w:rsidRPr="00056EB6">
        <w:t>судаарыст</w:t>
      </w:r>
      <w:proofErr w:type="spellEnd"/>
      <w:r w:rsidRPr="00056EB6">
        <w:t xml:space="preserve">. </w:t>
      </w:r>
      <w:proofErr w:type="spellStart"/>
      <w:r w:rsidRPr="00056EB6">
        <w:t>Уерэх</w:t>
      </w:r>
      <w:proofErr w:type="spellEnd"/>
      <w:r w:rsidRPr="00056EB6">
        <w:t xml:space="preserve"> </w:t>
      </w:r>
      <w:proofErr w:type="spellStart"/>
      <w:r w:rsidRPr="00056EB6">
        <w:t>ыстандаарта</w:t>
      </w:r>
      <w:proofErr w:type="spellEnd"/>
      <w:r w:rsidRPr="00056EB6">
        <w:t xml:space="preserve"> – </w:t>
      </w:r>
      <w:proofErr w:type="spellStart"/>
      <w:r w:rsidRPr="00056EB6">
        <w:t>сахалыы</w:t>
      </w:r>
      <w:proofErr w:type="spellEnd"/>
      <w:r w:rsidRPr="00056EB6">
        <w:t xml:space="preserve"> о5о </w:t>
      </w:r>
      <w:proofErr w:type="spellStart"/>
      <w:r w:rsidRPr="00056EB6">
        <w:t>тэрилтэтигэр</w:t>
      </w:r>
      <w:proofErr w:type="spellEnd"/>
      <w:proofErr w:type="gramStart"/>
      <w:r w:rsidRPr="00056EB6">
        <w:t>;(</w:t>
      </w:r>
      <w:proofErr w:type="spellStart"/>
      <w:proofErr w:type="gramEnd"/>
      <w:r w:rsidRPr="00056EB6">
        <w:t>хомуйанонордуларД.Г.Ефимова</w:t>
      </w:r>
      <w:proofErr w:type="spellEnd"/>
      <w:r w:rsidRPr="00056EB6">
        <w:t xml:space="preserve">, </w:t>
      </w:r>
      <w:proofErr w:type="spellStart"/>
      <w:r w:rsidRPr="00056EB6">
        <w:t>Ю.В.Андросова</w:t>
      </w:r>
      <w:proofErr w:type="spellEnd"/>
      <w:r w:rsidRPr="00056EB6">
        <w:t xml:space="preserve">). – </w:t>
      </w:r>
      <w:proofErr w:type="spellStart"/>
      <w:r w:rsidRPr="00056EB6">
        <w:t>Дьокуускай</w:t>
      </w:r>
      <w:proofErr w:type="spellEnd"/>
      <w:r w:rsidRPr="00056EB6">
        <w:t>, 2016 – 104с.</w:t>
      </w:r>
    </w:p>
    <w:p w:rsidR="00613501" w:rsidRPr="00056EB6" w:rsidRDefault="00613501" w:rsidP="00613501">
      <w:pPr>
        <w:tabs>
          <w:tab w:val="left" w:pos="360"/>
          <w:tab w:val="left" w:pos="3000"/>
        </w:tabs>
        <w:suppressAutoHyphens w:val="0"/>
        <w:spacing w:line="240" w:lineRule="auto"/>
        <w:contextualSpacing/>
        <w:jc w:val="both"/>
      </w:pPr>
      <w:r w:rsidRPr="00056EB6">
        <w:t>«</w:t>
      </w:r>
      <w:proofErr w:type="spellStart"/>
      <w:r w:rsidRPr="00056EB6">
        <w:t>Тосхол</w:t>
      </w:r>
      <w:proofErr w:type="spellEnd"/>
      <w:r w:rsidRPr="00056EB6">
        <w:t xml:space="preserve">» программа5а о5о уопсастыба5а </w:t>
      </w:r>
      <w:proofErr w:type="spellStart"/>
      <w:r w:rsidRPr="00056EB6">
        <w:t>сылдьар</w:t>
      </w:r>
      <w:proofErr w:type="spellEnd"/>
      <w:r w:rsidRPr="00056EB6">
        <w:t xml:space="preserve">, </w:t>
      </w:r>
      <w:proofErr w:type="spellStart"/>
      <w:r w:rsidRPr="00056EB6">
        <w:t>бодоруьар</w:t>
      </w:r>
      <w:proofErr w:type="spellEnd"/>
      <w:r w:rsidRPr="00056EB6">
        <w:t xml:space="preserve"> дьо5урун </w:t>
      </w:r>
      <w:proofErr w:type="spellStart"/>
      <w:r w:rsidRPr="00056EB6">
        <w:t>сайыннарыы</w:t>
      </w:r>
      <w:proofErr w:type="spellEnd"/>
      <w:proofErr w:type="gramStart"/>
      <w:r w:rsidRPr="00056EB6">
        <w:tab/>
        <w:t>С</w:t>
      </w:r>
      <w:proofErr w:type="gramEnd"/>
      <w:r w:rsidRPr="00056EB6">
        <w:t>тр. 11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contextualSpacing/>
        <w:jc w:val="both"/>
      </w:pPr>
      <w:r w:rsidRPr="00056EB6">
        <w:t xml:space="preserve">О5о уопсастыба5а </w:t>
      </w:r>
      <w:proofErr w:type="spellStart"/>
      <w:r w:rsidRPr="00056EB6">
        <w:t>сылдьарын-бодоруьарынсайыннарароонньуулар</w:t>
      </w:r>
      <w:proofErr w:type="spellEnd"/>
      <w:r w:rsidRPr="00056EB6">
        <w:t>. Стр. 12- 13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contextualSpacing/>
        <w:jc w:val="center"/>
        <w:rPr>
          <w:b/>
        </w:rPr>
      </w:pPr>
      <w:r w:rsidRPr="00056EB6">
        <w:rPr>
          <w:b/>
        </w:rPr>
        <w:t>Формы, методы и приемы реализации Программы</w:t>
      </w:r>
    </w:p>
    <w:tbl>
      <w:tblPr>
        <w:tblpPr w:leftFromText="180" w:rightFromText="180" w:vertAnchor="text" w:horzAnchor="margin" w:tblpXSpec="center" w:tblpY="17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3260"/>
        <w:gridCol w:w="1702"/>
      </w:tblGrid>
      <w:tr w:rsidR="00613501" w:rsidRPr="00056EB6" w:rsidTr="00613501">
        <w:trPr>
          <w:trHeight w:val="381"/>
        </w:trPr>
        <w:tc>
          <w:tcPr>
            <w:tcW w:w="5494" w:type="dxa"/>
          </w:tcPr>
          <w:p w:rsidR="00613501" w:rsidRPr="00056EB6" w:rsidRDefault="00613501" w:rsidP="00B94364">
            <w:pPr>
              <w:spacing w:line="240" w:lineRule="auto"/>
              <w:ind w:firstLine="142"/>
              <w:contextualSpacing/>
              <w:jc w:val="both"/>
            </w:pPr>
            <w:r w:rsidRPr="00056EB6">
              <w:t>Индивидуальные</w:t>
            </w:r>
          </w:p>
          <w:p w:rsidR="00613501" w:rsidRPr="00056EB6" w:rsidRDefault="00613501" w:rsidP="00B94364">
            <w:pPr>
              <w:spacing w:line="240" w:lineRule="auto"/>
              <w:ind w:firstLine="142"/>
              <w:contextualSpacing/>
              <w:jc w:val="both"/>
            </w:pPr>
            <w:r w:rsidRPr="00056EB6">
              <w:t>Подгрупповые</w:t>
            </w:r>
          </w:p>
          <w:p w:rsidR="00613501" w:rsidRPr="00056EB6" w:rsidRDefault="00613501" w:rsidP="00B94364">
            <w:pPr>
              <w:spacing w:line="240" w:lineRule="auto"/>
              <w:ind w:firstLine="142"/>
              <w:contextualSpacing/>
              <w:jc w:val="both"/>
            </w:pPr>
            <w:r w:rsidRPr="00056EB6">
              <w:t>Групповые</w:t>
            </w:r>
          </w:p>
        </w:tc>
        <w:tc>
          <w:tcPr>
            <w:tcW w:w="3260" w:type="dxa"/>
          </w:tcPr>
          <w:p w:rsidR="00613501" w:rsidRPr="00056EB6" w:rsidRDefault="00613501" w:rsidP="00B94364">
            <w:pPr>
              <w:spacing w:line="240" w:lineRule="auto"/>
              <w:ind w:firstLine="318"/>
              <w:contextualSpacing/>
              <w:jc w:val="both"/>
            </w:pPr>
            <w:r w:rsidRPr="00056EB6">
              <w:t>Групповые</w:t>
            </w:r>
          </w:p>
          <w:p w:rsidR="00613501" w:rsidRPr="00056EB6" w:rsidRDefault="00613501" w:rsidP="00B94364">
            <w:pPr>
              <w:spacing w:line="240" w:lineRule="auto"/>
              <w:ind w:firstLine="318"/>
              <w:contextualSpacing/>
              <w:jc w:val="both"/>
            </w:pPr>
            <w:r w:rsidRPr="00056EB6">
              <w:t>Подгрупповые</w:t>
            </w:r>
          </w:p>
          <w:p w:rsidR="00613501" w:rsidRPr="00056EB6" w:rsidRDefault="00613501" w:rsidP="00B94364">
            <w:pPr>
              <w:spacing w:line="240" w:lineRule="auto"/>
              <w:ind w:firstLine="318"/>
              <w:contextualSpacing/>
              <w:jc w:val="both"/>
            </w:pPr>
            <w:r w:rsidRPr="00056EB6">
              <w:t xml:space="preserve">Индивидуальные </w:t>
            </w:r>
          </w:p>
        </w:tc>
        <w:tc>
          <w:tcPr>
            <w:tcW w:w="1702" w:type="dxa"/>
          </w:tcPr>
          <w:p w:rsidR="00613501" w:rsidRPr="00056EB6" w:rsidRDefault="00613501" w:rsidP="00B94364">
            <w:pPr>
              <w:spacing w:line="240" w:lineRule="auto"/>
              <w:ind w:firstLine="318"/>
              <w:contextualSpacing/>
              <w:jc w:val="both"/>
            </w:pPr>
            <w:r w:rsidRPr="00056EB6">
              <w:t xml:space="preserve">Индивидуальные </w:t>
            </w:r>
          </w:p>
          <w:p w:rsidR="00613501" w:rsidRPr="00056EB6" w:rsidRDefault="00613501" w:rsidP="00B94364">
            <w:pPr>
              <w:spacing w:line="240" w:lineRule="auto"/>
              <w:ind w:firstLine="318"/>
              <w:contextualSpacing/>
              <w:jc w:val="both"/>
            </w:pPr>
            <w:r w:rsidRPr="00056EB6">
              <w:t>Подгрупповые</w:t>
            </w:r>
          </w:p>
        </w:tc>
      </w:tr>
      <w:tr w:rsidR="00613501" w:rsidRPr="00056EB6" w:rsidTr="00613501">
        <w:trPr>
          <w:trHeight w:val="419"/>
        </w:trPr>
        <w:tc>
          <w:tcPr>
            <w:tcW w:w="5494" w:type="dxa"/>
          </w:tcPr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t>Наблюдение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t xml:space="preserve">Чтение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lastRenderedPageBreak/>
              <w:t>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1418" w:firstLine="142"/>
              <w:contextualSpacing/>
              <w:jc w:val="both"/>
            </w:pPr>
            <w:r w:rsidRPr="00056EB6">
              <w:t>Игровое упражнение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t>Проблемная ситуация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t xml:space="preserve">Беседа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t>Совместная с воспитателем 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t>Совместная со сверстниками 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t>Индивидуальная 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t xml:space="preserve">Праздник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t>Экскурсия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t>Интегративная деятельность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42"/>
              <w:contextualSpacing/>
              <w:jc w:val="both"/>
            </w:pPr>
            <w:r w:rsidRPr="00056EB6">
              <w:t>Коллективное обобщающее НОД</w:t>
            </w:r>
          </w:p>
        </w:tc>
        <w:tc>
          <w:tcPr>
            <w:tcW w:w="3260" w:type="dxa"/>
          </w:tcPr>
          <w:p w:rsidR="00613501" w:rsidRPr="00056EB6" w:rsidRDefault="00613501" w:rsidP="00B94364">
            <w:pPr>
              <w:suppressAutoHyphens w:val="0"/>
              <w:spacing w:line="240" w:lineRule="auto"/>
              <w:contextualSpacing/>
              <w:jc w:val="both"/>
            </w:pPr>
            <w:r w:rsidRPr="00056EB6">
              <w:lastRenderedPageBreak/>
              <w:t>Игровое упражнение</w:t>
            </w:r>
          </w:p>
          <w:p w:rsidR="00613501" w:rsidRPr="00056EB6" w:rsidRDefault="00613501" w:rsidP="00613501">
            <w:pPr>
              <w:numPr>
                <w:ilvl w:val="0"/>
                <w:numId w:val="2"/>
              </w:numPr>
              <w:tabs>
                <w:tab w:val="clear" w:pos="896"/>
                <w:tab w:val="num" w:pos="460"/>
              </w:tabs>
              <w:suppressAutoHyphens w:val="0"/>
              <w:spacing w:line="240" w:lineRule="auto"/>
              <w:ind w:left="460" w:hanging="284"/>
              <w:contextualSpacing/>
              <w:jc w:val="both"/>
            </w:pPr>
            <w:r w:rsidRPr="00056EB6">
              <w:t>Совместная с воспитателем игра</w:t>
            </w:r>
          </w:p>
          <w:p w:rsidR="00613501" w:rsidRPr="00056EB6" w:rsidRDefault="00613501" w:rsidP="00613501">
            <w:pPr>
              <w:numPr>
                <w:ilvl w:val="0"/>
                <w:numId w:val="2"/>
              </w:numPr>
              <w:tabs>
                <w:tab w:val="clear" w:pos="896"/>
                <w:tab w:val="num" w:pos="460"/>
              </w:tabs>
              <w:suppressAutoHyphens w:val="0"/>
              <w:spacing w:line="240" w:lineRule="auto"/>
              <w:ind w:left="460" w:hanging="284"/>
              <w:contextualSpacing/>
              <w:jc w:val="both"/>
            </w:pPr>
            <w:r w:rsidRPr="00056EB6">
              <w:lastRenderedPageBreak/>
              <w:t>Совместная со сверстниками игра</w:t>
            </w:r>
          </w:p>
          <w:p w:rsidR="00613501" w:rsidRPr="00056EB6" w:rsidRDefault="00613501" w:rsidP="00B94364">
            <w:pPr>
              <w:suppressAutoHyphens w:val="0"/>
              <w:spacing w:line="240" w:lineRule="auto"/>
              <w:contextualSpacing/>
              <w:jc w:val="both"/>
            </w:pPr>
            <w:r w:rsidRPr="00056EB6">
              <w:t>Индивидуальная игра</w:t>
            </w:r>
          </w:p>
          <w:p w:rsidR="00613501" w:rsidRPr="00056EB6" w:rsidRDefault="00613501" w:rsidP="00613501">
            <w:pPr>
              <w:numPr>
                <w:ilvl w:val="0"/>
                <w:numId w:val="3"/>
              </w:numPr>
              <w:suppressAutoHyphens w:val="0"/>
              <w:spacing w:line="240" w:lineRule="auto"/>
              <w:ind w:left="460"/>
              <w:contextualSpacing/>
              <w:jc w:val="both"/>
            </w:pPr>
            <w:r w:rsidRPr="00056EB6">
              <w:t>Ситуативный разговор с детьми</w:t>
            </w:r>
          </w:p>
          <w:p w:rsidR="00613501" w:rsidRPr="00056EB6" w:rsidRDefault="00613501" w:rsidP="00613501">
            <w:pPr>
              <w:numPr>
                <w:ilvl w:val="0"/>
                <w:numId w:val="3"/>
              </w:numPr>
              <w:suppressAutoHyphens w:val="0"/>
              <w:spacing w:line="240" w:lineRule="auto"/>
              <w:ind w:left="460"/>
              <w:contextualSpacing/>
              <w:jc w:val="both"/>
            </w:pPr>
            <w:r w:rsidRPr="00056EB6">
              <w:t>Педагогическая ситуация</w:t>
            </w:r>
          </w:p>
          <w:p w:rsidR="00613501" w:rsidRPr="00056EB6" w:rsidRDefault="00613501" w:rsidP="00B94364">
            <w:pPr>
              <w:suppressAutoHyphens w:val="0"/>
              <w:spacing w:line="240" w:lineRule="auto"/>
              <w:contextualSpacing/>
              <w:jc w:val="both"/>
            </w:pPr>
            <w:r w:rsidRPr="00056EB6">
              <w:t>Беседа</w:t>
            </w:r>
          </w:p>
          <w:p w:rsidR="00613501" w:rsidRPr="00056EB6" w:rsidRDefault="00613501" w:rsidP="0061350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60"/>
              <w:contextualSpacing/>
              <w:jc w:val="both"/>
            </w:pPr>
            <w:r w:rsidRPr="00056EB6">
              <w:t>Интегративная деятельность</w:t>
            </w:r>
          </w:p>
        </w:tc>
        <w:tc>
          <w:tcPr>
            <w:tcW w:w="1702" w:type="dxa"/>
          </w:tcPr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318"/>
              <w:contextualSpacing/>
              <w:jc w:val="both"/>
            </w:pPr>
            <w:r w:rsidRPr="00056EB6">
              <w:lastRenderedPageBreak/>
              <w:t xml:space="preserve">Совместная со сверстниками </w:t>
            </w:r>
            <w:r w:rsidRPr="00056EB6">
              <w:lastRenderedPageBreak/>
              <w:t>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318"/>
              <w:contextualSpacing/>
              <w:jc w:val="both"/>
            </w:pPr>
            <w:r w:rsidRPr="00056EB6">
              <w:t>Индивидуальная игра</w:t>
            </w:r>
          </w:p>
          <w:p w:rsidR="00613501" w:rsidRPr="00056EB6" w:rsidRDefault="00613501" w:rsidP="00B94364">
            <w:pPr>
              <w:suppressAutoHyphens w:val="0"/>
              <w:spacing w:line="240" w:lineRule="auto"/>
              <w:ind w:firstLine="318"/>
              <w:contextualSpacing/>
              <w:jc w:val="both"/>
            </w:pPr>
            <w:r w:rsidRPr="00056EB6">
              <w:t>Во всех видах самостоятельной  детской деятельности</w:t>
            </w:r>
          </w:p>
          <w:p w:rsidR="00613501" w:rsidRPr="00056EB6" w:rsidRDefault="00613501" w:rsidP="00B94364">
            <w:pPr>
              <w:tabs>
                <w:tab w:val="left" w:pos="85"/>
              </w:tabs>
              <w:spacing w:line="240" w:lineRule="auto"/>
              <w:ind w:firstLine="318"/>
              <w:contextualSpacing/>
              <w:jc w:val="both"/>
            </w:pPr>
          </w:p>
        </w:tc>
      </w:tr>
    </w:tbl>
    <w:p w:rsidR="00613501" w:rsidRPr="00056EB6" w:rsidRDefault="00613501" w:rsidP="00613501">
      <w:pPr>
        <w:spacing w:line="240" w:lineRule="auto"/>
        <w:contextualSpacing/>
        <w:rPr>
          <w:b/>
        </w:rPr>
      </w:pPr>
    </w:p>
    <w:p w:rsidR="00613501" w:rsidRPr="00056EB6" w:rsidRDefault="00613501" w:rsidP="00613501">
      <w:pPr>
        <w:spacing w:line="240" w:lineRule="auto"/>
        <w:ind w:firstLine="993"/>
        <w:contextualSpacing/>
        <w:jc w:val="center"/>
        <w:rPr>
          <w:b/>
        </w:rPr>
      </w:pPr>
    </w:p>
    <w:p w:rsidR="00613501" w:rsidRPr="00056EB6" w:rsidRDefault="00613501" w:rsidP="00613501">
      <w:pPr>
        <w:spacing w:line="240" w:lineRule="auto"/>
        <w:ind w:firstLine="993"/>
        <w:contextualSpacing/>
        <w:jc w:val="center"/>
        <w:rPr>
          <w:b/>
        </w:rPr>
      </w:pPr>
      <w:r w:rsidRPr="00056EB6">
        <w:rPr>
          <w:b/>
        </w:rPr>
        <w:t>Обязательная часть (60%)</w:t>
      </w:r>
    </w:p>
    <w:p w:rsidR="00613501" w:rsidRPr="00056EB6" w:rsidRDefault="00613501" w:rsidP="00613501">
      <w:pPr>
        <w:pStyle w:val="a3"/>
        <w:tabs>
          <w:tab w:val="left" w:pos="14601"/>
          <w:tab w:val="left" w:pos="14742"/>
        </w:tabs>
        <w:spacing w:after="0" w:line="240" w:lineRule="auto"/>
        <w:ind w:firstLine="851"/>
        <w:contextualSpacing/>
        <w:jc w:val="center"/>
        <w:rPr>
          <w:b/>
          <w:u w:val="single"/>
        </w:rPr>
      </w:pPr>
      <w:r w:rsidRPr="00056EB6">
        <w:rPr>
          <w:b/>
          <w:u w:val="single"/>
        </w:rPr>
        <w:t>Образовательная область «Познавательное развитие»</w:t>
      </w:r>
      <w:r>
        <w:rPr>
          <w:b/>
          <w:u w:val="single"/>
        </w:rPr>
        <w:t xml:space="preserve"> 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От рождения до школы. Основная образовательная программа дошкольного образования/ </w:t>
      </w:r>
      <w:proofErr w:type="spellStart"/>
      <w:r w:rsidRPr="00056EB6">
        <w:t>Под</w:t>
      </w:r>
      <w:proofErr w:type="gramStart"/>
      <w:r w:rsidRPr="00056EB6">
        <w:t>.р</w:t>
      </w:r>
      <w:proofErr w:type="gramEnd"/>
      <w:r w:rsidRPr="00056EB6">
        <w:t>ед</w:t>
      </w:r>
      <w:proofErr w:type="spellEnd"/>
      <w:r w:rsidRPr="00056EB6">
        <w:t xml:space="preserve">. </w:t>
      </w:r>
      <w:proofErr w:type="spellStart"/>
      <w:r w:rsidRPr="00056EB6">
        <w:t>Н.Е.Веркасы</w:t>
      </w:r>
      <w:proofErr w:type="spellEnd"/>
      <w:r w:rsidRPr="00056EB6">
        <w:t xml:space="preserve">, </w:t>
      </w:r>
      <w:proofErr w:type="spellStart"/>
      <w:r w:rsidRPr="00056EB6">
        <w:t>Т.С.Комаровой</w:t>
      </w:r>
      <w:proofErr w:type="spellEnd"/>
      <w:r w:rsidRPr="00056EB6">
        <w:t>, М.А. Васильевой.- М.: Мозаика-синтез, 2015. – 368с.  Стр.   65-66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  <w:r w:rsidRPr="00056EB6">
        <w:t>Формирование элементарных математических представлений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Младшая группа (от 3 до 4 лет) стр.65-66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стр.66-68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 до 6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68-70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стр.70-72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  <w:r w:rsidRPr="00056EB6">
        <w:t>Развитие познавательно-исследовательской деятельности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Младшая группа (от 3 до 4 лет</w:t>
      </w:r>
      <w:proofErr w:type="gramStart"/>
      <w:r w:rsidRPr="00056EB6">
        <w:t>)</w:t>
      </w:r>
      <w:proofErr w:type="spellStart"/>
      <w:r w:rsidRPr="00056EB6">
        <w:t>с</w:t>
      </w:r>
      <w:proofErr w:type="gramEnd"/>
      <w:r w:rsidRPr="00056EB6">
        <w:t>тр</w:t>
      </w:r>
      <w:proofErr w:type="spellEnd"/>
      <w:r w:rsidRPr="00056EB6">
        <w:t xml:space="preserve"> 72-73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стр.73-74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5до 6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74-76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стр.76-77</w:t>
      </w:r>
      <w:r w:rsidRPr="00056EB6">
        <w:tab/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center"/>
      </w:pPr>
      <w:r w:rsidRPr="00056EB6">
        <w:t>Ознакомление с предметным окружением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Младшая группа (от 3 до 4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78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стр.78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Старшая группа (от 5до 6 лет</w:t>
      </w:r>
      <w:proofErr w:type="gramStart"/>
      <w:r w:rsidRPr="00056EB6">
        <w:t>)</w:t>
      </w:r>
      <w:proofErr w:type="spellStart"/>
      <w:r w:rsidRPr="00056EB6">
        <w:t>с</w:t>
      </w:r>
      <w:proofErr w:type="gramEnd"/>
      <w:r w:rsidRPr="00056EB6">
        <w:t>тр</w:t>
      </w:r>
      <w:proofErr w:type="spellEnd"/>
      <w:r w:rsidRPr="00056EB6">
        <w:t xml:space="preserve"> 78-79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стр.79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center"/>
      </w:pPr>
      <w:r w:rsidRPr="00056EB6">
        <w:t>Ознакомление с социальным  миром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center"/>
      </w:pP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center"/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Младшая группа (от 3до 4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80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стр.80-81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5-6 лет) 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81-82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 82-83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center"/>
      </w:pPr>
      <w:r>
        <w:t>Ознакомление с миром природы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center"/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Младшая группа (от 3до 4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84-85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стр.86-87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5-6 лет) 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87-88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 88-90</w:t>
      </w:r>
    </w:p>
    <w:p w:rsidR="00613501" w:rsidRPr="00056EB6" w:rsidRDefault="00613501" w:rsidP="00613501">
      <w:pPr>
        <w:pStyle w:val="3"/>
        <w:contextualSpacing/>
      </w:pPr>
    </w:p>
    <w:p w:rsidR="00613501" w:rsidRDefault="00613501" w:rsidP="00613501">
      <w:pPr>
        <w:pStyle w:val="3"/>
        <w:contextualSpacing/>
      </w:pPr>
      <w:r w:rsidRPr="00056EB6">
        <w:t>Часть, формируемая участниками образовательный отношений (40%)</w:t>
      </w:r>
      <w:r>
        <w:t xml:space="preserve"> </w:t>
      </w:r>
    </w:p>
    <w:p w:rsidR="00613501" w:rsidRPr="00FF7A3B" w:rsidRDefault="00613501" w:rsidP="00613501">
      <w:pPr>
        <w:pStyle w:val="3"/>
        <w:contextualSpacing/>
      </w:pPr>
      <w:r>
        <w:t>«Познавательное развитие» (О5о билэр керер дьо5урун сайыннары)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lastRenderedPageBreak/>
        <w:t xml:space="preserve">Оонньуу-о5ону </w:t>
      </w:r>
      <w:proofErr w:type="spellStart"/>
      <w:r w:rsidRPr="00056EB6">
        <w:t>иитии</w:t>
      </w:r>
      <w:proofErr w:type="spellEnd"/>
      <w:r w:rsidRPr="00056EB6">
        <w:t xml:space="preserve"> </w:t>
      </w:r>
      <w:proofErr w:type="spellStart"/>
      <w:r w:rsidRPr="00056EB6">
        <w:t>эйгэтигэр</w:t>
      </w:r>
      <w:proofErr w:type="spellEnd"/>
      <w:r w:rsidRPr="00056EB6">
        <w:t xml:space="preserve">: </w:t>
      </w:r>
      <w:proofErr w:type="spellStart"/>
      <w:r w:rsidRPr="00056EB6">
        <w:t>методическай</w:t>
      </w:r>
      <w:proofErr w:type="spellEnd"/>
      <w:r w:rsidRPr="00056EB6">
        <w:t xml:space="preserve"> </w:t>
      </w:r>
      <w:proofErr w:type="spellStart"/>
      <w:r w:rsidRPr="00056EB6">
        <w:t>босуобуйа</w:t>
      </w:r>
      <w:proofErr w:type="spellEnd"/>
      <w:r w:rsidRPr="00056EB6">
        <w:t xml:space="preserve">/ </w:t>
      </w:r>
      <w:proofErr w:type="spellStart"/>
      <w:r w:rsidRPr="00056EB6">
        <w:t>Федер</w:t>
      </w:r>
      <w:proofErr w:type="spellEnd"/>
      <w:r w:rsidRPr="00056EB6">
        <w:t xml:space="preserve">. </w:t>
      </w:r>
      <w:proofErr w:type="spellStart"/>
      <w:r w:rsidRPr="00056EB6">
        <w:t>судаарыст</w:t>
      </w:r>
      <w:proofErr w:type="spellEnd"/>
      <w:r w:rsidRPr="00056EB6">
        <w:t xml:space="preserve">. </w:t>
      </w:r>
      <w:proofErr w:type="spellStart"/>
      <w:r w:rsidRPr="00056EB6">
        <w:t>уерэхыстандаарта</w:t>
      </w:r>
      <w:proofErr w:type="spellEnd"/>
      <w:r w:rsidRPr="00056EB6">
        <w:t xml:space="preserve"> – </w:t>
      </w:r>
      <w:proofErr w:type="spellStart"/>
      <w:r w:rsidRPr="00056EB6">
        <w:t>сахалыы</w:t>
      </w:r>
      <w:proofErr w:type="spellEnd"/>
      <w:r w:rsidRPr="00056EB6">
        <w:t xml:space="preserve"> о5о </w:t>
      </w:r>
      <w:proofErr w:type="spellStart"/>
      <w:r w:rsidRPr="00056EB6">
        <w:t>тэрилтэтигэр</w:t>
      </w:r>
      <w:proofErr w:type="spellEnd"/>
      <w:proofErr w:type="gramStart"/>
      <w:r w:rsidRPr="00056EB6">
        <w:t>;(</w:t>
      </w:r>
      <w:proofErr w:type="spellStart"/>
      <w:proofErr w:type="gramEnd"/>
      <w:r w:rsidRPr="00056EB6">
        <w:t>хомуйанонордуларД.Г.Ефимова</w:t>
      </w:r>
      <w:proofErr w:type="spellEnd"/>
      <w:r w:rsidRPr="00056EB6">
        <w:t xml:space="preserve">, </w:t>
      </w:r>
      <w:proofErr w:type="spellStart"/>
      <w:r w:rsidRPr="00056EB6">
        <w:t>Ю.В.Андросова</w:t>
      </w:r>
      <w:proofErr w:type="spellEnd"/>
      <w:r w:rsidRPr="00056EB6">
        <w:t xml:space="preserve">). – </w:t>
      </w:r>
      <w:proofErr w:type="spellStart"/>
      <w:r w:rsidRPr="00056EB6">
        <w:t>Дьокуускай</w:t>
      </w:r>
      <w:proofErr w:type="spellEnd"/>
      <w:r w:rsidRPr="00056EB6">
        <w:t>, 2016 – 104с.</w:t>
      </w:r>
    </w:p>
    <w:p w:rsidR="00613501" w:rsidRPr="00056EB6" w:rsidRDefault="00613501" w:rsidP="00613501">
      <w:pPr>
        <w:tabs>
          <w:tab w:val="left" w:pos="360"/>
          <w:tab w:val="left" w:pos="3000"/>
        </w:tabs>
        <w:suppressAutoHyphens w:val="0"/>
        <w:spacing w:line="240" w:lineRule="auto"/>
        <w:contextualSpacing/>
        <w:jc w:val="both"/>
      </w:pPr>
      <w:r w:rsidRPr="00056EB6">
        <w:t>- «</w:t>
      </w:r>
      <w:proofErr w:type="spellStart"/>
      <w:r w:rsidRPr="00056EB6">
        <w:t>Тосхол</w:t>
      </w:r>
      <w:proofErr w:type="spellEnd"/>
      <w:r w:rsidRPr="00056EB6">
        <w:t xml:space="preserve">» программа5а о5о </w:t>
      </w:r>
      <w:proofErr w:type="spellStart"/>
      <w:r w:rsidRPr="00056EB6">
        <w:t>билэр-керер</w:t>
      </w:r>
      <w:proofErr w:type="spellEnd"/>
      <w:r w:rsidRPr="00056EB6">
        <w:t xml:space="preserve"> дьо5урун </w:t>
      </w:r>
      <w:proofErr w:type="spellStart"/>
      <w:r w:rsidRPr="00056EB6">
        <w:t>сайыннарыы</w:t>
      </w:r>
      <w:proofErr w:type="spellEnd"/>
      <w:proofErr w:type="gramStart"/>
      <w:r w:rsidRPr="00056EB6">
        <w:tab/>
        <w:t>С</w:t>
      </w:r>
      <w:proofErr w:type="gramEnd"/>
      <w:r w:rsidRPr="00056EB6">
        <w:t>тр. 15-22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contextualSpacing/>
        <w:jc w:val="both"/>
      </w:pPr>
      <w:r w:rsidRPr="00056EB6">
        <w:t xml:space="preserve">- О5о </w:t>
      </w:r>
      <w:proofErr w:type="spellStart"/>
      <w:r w:rsidRPr="00056EB6">
        <w:t>билэр</w:t>
      </w:r>
      <w:proofErr w:type="spellEnd"/>
      <w:r w:rsidRPr="00056EB6">
        <w:t xml:space="preserve"> керер-дьо5урун </w:t>
      </w:r>
      <w:proofErr w:type="spellStart"/>
      <w:r w:rsidRPr="00056EB6">
        <w:t>сайыннарароонньуулар</w:t>
      </w:r>
      <w:proofErr w:type="spellEnd"/>
      <w:r w:rsidRPr="00056EB6">
        <w:t>. Стр. 22- 23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contextualSpacing/>
        <w:jc w:val="both"/>
      </w:pPr>
      <w:r w:rsidRPr="00056EB6">
        <w:t xml:space="preserve">- О5о </w:t>
      </w:r>
      <w:proofErr w:type="spellStart"/>
      <w:r w:rsidRPr="00056EB6">
        <w:t>чинчийэр</w:t>
      </w:r>
      <w:proofErr w:type="spellEnd"/>
      <w:r w:rsidRPr="00056EB6">
        <w:t xml:space="preserve"> дьо5урун </w:t>
      </w:r>
      <w:proofErr w:type="spellStart"/>
      <w:r w:rsidRPr="00056EB6">
        <w:t>сайыннарардьарыктар</w:t>
      </w:r>
      <w:proofErr w:type="spellEnd"/>
      <w:r w:rsidRPr="00056EB6">
        <w:t>. Стр. 23-25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contextualSpacing/>
        <w:jc w:val="center"/>
        <w:rPr>
          <w:b/>
        </w:rPr>
      </w:pPr>
      <w:r w:rsidRPr="00056EB6">
        <w:rPr>
          <w:b/>
        </w:rPr>
        <w:t>Формы, методы и приемы реализации Программы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961"/>
        <w:gridCol w:w="2835"/>
      </w:tblGrid>
      <w:tr w:rsidR="00613501" w:rsidRPr="00056EB6" w:rsidTr="00613501">
        <w:trPr>
          <w:trHeight w:val="33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  <w:rPr>
                <w:b/>
              </w:rPr>
            </w:pPr>
            <w:r w:rsidRPr="00056EB6">
              <w:rPr>
                <w:b/>
              </w:rPr>
              <w:t>Формы образовательной деятельности</w:t>
            </w:r>
          </w:p>
        </w:tc>
      </w:tr>
      <w:tr w:rsidR="00613501" w:rsidRPr="00056EB6" w:rsidTr="00613501">
        <w:trPr>
          <w:trHeight w:val="559"/>
        </w:trPr>
        <w:tc>
          <w:tcPr>
            <w:tcW w:w="3261" w:type="dxa"/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  <w:rPr>
                <w:b/>
              </w:rPr>
            </w:pPr>
            <w:r w:rsidRPr="00056EB6">
              <w:rPr>
                <w:b/>
              </w:rPr>
              <w:t>Непрерывная образовательная деятельность</w:t>
            </w:r>
          </w:p>
        </w:tc>
        <w:tc>
          <w:tcPr>
            <w:tcW w:w="4961" w:type="dxa"/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  <w:rPr>
                <w:b/>
              </w:rPr>
            </w:pPr>
            <w:r w:rsidRPr="00056EB6">
              <w:rPr>
                <w:b/>
              </w:rPr>
              <w:t>Режимные моменты</w:t>
            </w:r>
          </w:p>
        </w:tc>
        <w:tc>
          <w:tcPr>
            <w:tcW w:w="2835" w:type="dxa"/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  <w:rPr>
                <w:b/>
              </w:rPr>
            </w:pPr>
            <w:r w:rsidRPr="00056EB6">
              <w:rPr>
                <w:b/>
              </w:rPr>
              <w:t>Самостоятельная деятельность детей</w:t>
            </w:r>
          </w:p>
        </w:tc>
      </w:tr>
      <w:tr w:rsidR="00613501" w:rsidRPr="00056EB6" w:rsidTr="00613501">
        <w:trPr>
          <w:trHeight w:val="331"/>
        </w:trPr>
        <w:tc>
          <w:tcPr>
            <w:tcW w:w="11057" w:type="dxa"/>
            <w:gridSpan w:val="3"/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  <w:rPr>
                <w:b/>
              </w:rPr>
            </w:pPr>
            <w:r w:rsidRPr="00056EB6">
              <w:rPr>
                <w:b/>
              </w:rPr>
              <w:t>Формы организации детей</w:t>
            </w:r>
          </w:p>
        </w:tc>
      </w:tr>
      <w:tr w:rsidR="00613501" w:rsidRPr="00056EB6" w:rsidTr="00613501">
        <w:trPr>
          <w:trHeight w:val="381"/>
        </w:trPr>
        <w:tc>
          <w:tcPr>
            <w:tcW w:w="3261" w:type="dxa"/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>Индивидуальные</w:t>
            </w:r>
          </w:p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>Подгрупповые</w:t>
            </w:r>
          </w:p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>
              <w:t>Групповые</w:t>
            </w:r>
          </w:p>
        </w:tc>
        <w:tc>
          <w:tcPr>
            <w:tcW w:w="4961" w:type="dxa"/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>Групповые</w:t>
            </w:r>
          </w:p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>Подгрупповые</w:t>
            </w:r>
          </w:p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 xml:space="preserve">Индивидуальные </w:t>
            </w:r>
          </w:p>
        </w:tc>
        <w:tc>
          <w:tcPr>
            <w:tcW w:w="2835" w:type="dxa"/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 xml:space="preserve">Индивидуальные </w:t>
            </w:r>
          </w:p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>Подгрупповые</w:t>
            </w:r>
          </w:p>
        </w:tc>
      </w:tr>
      <w:tr w:rsidR="00613501" w:rsidRPr="00056EB6" w:rsidTr="00613501">
        <w:trPr>
          <w:trHeight w:val="1127"/>
        </w:trPr>
        <w:tc>
          <w:tcPr>
            <w:tcW w:w="3261" w:type="dxa"/>
          </w:tcPr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Сюжетно-ролевая 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 xml:space="preserve">Рассматривание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Наблюдение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 xml:space="preserve">Чтение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Игра-экспериментирование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Развивающая 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2"/>
              <w:contextualSpacing/>
              <w:jc w:val="both"/>
            </w:pPr>
            <w:r w:rsidRPr="00056EB6">
              <w:t xml:space="preserve">Экскурсия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2"/>
              <w:contextualSpacing/>
              <w:jc w:val="both"/>
            </w:pPr>
            <w:r w:rsidRPr="00056EB6">
              <w:t>Интегративная деятельность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2"/>
              <w:contextualSpacing/>
              <w:jc w:val="both"/>
            </w:pPr>
            <w:r w:rsidRPr="00056EB6">
              <w:t xml:space="preserve">Конструирование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2"/>
              <w:contextualSpacing/>
              <w:jc w:val="both"/>
            </w:pPr>
            <w:r w:rsidRPr="00056EB6">
              <w:t>Исследовательская деятельность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 xml:space="preserve">Рассказ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 xml:space="preserve">Беседа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 xml:space="preserve">Экспериментирование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Проблемная ситуация</w:t>
            </w:r>
          </w:p>
        </w:tc>
        <w:tc>
          <w:tcPr>
            <w:tcW w:w="4961" w:type="dxa"/>
          </w:tcPr>
          <w:p w:rsidR="00613501" w:rsidRPr="00056EB6" w:rsidRDefault="00613501" w:rsidP="00B94364">
            <w:pPr>
              <w:suppressAutoHyphens w:val="0"/>
              <w:spacing w:line="240" w:lineRule="auto"/>
              <w:ind w:firstLine="175"/>
              <w:contextualSpacing/>
              <w:jc w:val="both"/>
            </w:pPr>
            <w:r w:rsidRPr="00056EB6">
              <w:t>Сюжетно-ролевая 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75"/>
              <w:contextualSpacing/>
              <w:jc w:val="both"/>
            </w:pPr>
            <w:r w:rsidRPr="00056EB6">
              <w:t xml:space="preserve">Рассматривание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75"/>
              <w:contextualSpacing/>
              <w:jc w:val="both"/>
            </w:pPr>
            <w:r w:rsidRPr="00056EB6">
              <w:t>Наблюдение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75"/>
              <w:contextualSpacing/>
              <w:jc w:val="both"/>
            </w:pPr>
            <w:r w:rsidRPr="00056EB6">
              <w:t xml:space="preserve">Чтение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175"/>
              <w:contextualSpacing/>
              <w:jc w:val="both"/>
            </w:pPr>
            <w:r w:rsidRPr="00056EB6">
              <w:t>Игра-экспериментирование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742" w:hanging="495"/>
              <w:contextualSpacing/>
              <w:jc w:val="both"/>
            </w:pPr>
            <w:r w:rsidRPr="00056EB6">
              <w:t>Развивающая игра</w:t>
            </w:r>
          </w:p>
          <w:p w:rsidR="00613501" w:rsidRPr="00056EB6" w:rsidRDefault="00613501" w:rsidP="00B94364">
            <w:pPr>
              <w:tabs>
                <w:tab w:val="num" w:pos="742"/>
              </w:tabs>
              <w:suppressAutoHyphens w:val="0"/>
              <w:spacing w:line="240" w:lineRule="auto"/>
              <w:ind w:left="742" w:hanging="495"/>
              <w:contextualSpacing/>
              <w:jc w:val="both"/>
            </w:pPr>
            <w:r w:rsidRPr="00056EB6">
              <w:t>Ситуативный разговор с детьми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742" w:hanging="495"/>
              <w:contextualSpacing/>
              <w:jc w:val="both"/>
            </w:pPr>
            <w:r w:rsidRPr="00056EB6">
              <w:t xml:space="preserve">Экскурсия </w:t>
            </w:r>
          </w:p>
          <w:p w:rsidR="00613501" w:rsidRPr="00056EB6" w:rsidRDefault="00613501" w:rsidP="00B94364">
            <w:pPr>
              <w:tabs>
                <w:tab w:val="num" w:pos="742"/>
              </w:tabs>
              <w:suppressAutoHyphens w:val="0"/>
              <w:spacing w:line="240" w:lineRule="auto"/>
              <w:ind w:left="742" w:hanging="495"/>
              <w:contextualSpacing/>
              <w:jc w:val="both"/>
            </w:pPr>
            <w:r w:rsidRPr="00056EB6">
              <w:t>Интегративная деятельность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742" w:hanging="495"/>
              <w:contextualSpacing/>
              <w:jc w:val="both"/>
            </w:pPr>
            <w:r w:rsidRPr="00056EB6">
              <w:t xml:space="preserve">Конструирование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742" w:hanging="495"/>
              <w:contextualSpacing/>
              <w:jc w:val="both"/>
            </w:pPr>
            <w:r w:rsidRPr="00056EB6">
              <w:t>Исследовательская деятельность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742" w:hanging="495"/>
              <w:contextualSpacing/>
              <w:jc w:val="both"/>
            </w:pPr>
            <w:r w:rsidRPr="00056EB6">
              <w:t xml:space="preserve">Рассказ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742" w:hanging="495"/>
              <w:contextualSpacing/>
              <w:jc w:val="both"/>
            </w:pPr>
            <w:r w:rsidRPr="00056EB6">
              <w:t xml:space="preserve">Беседа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742" w:hanging="495"/>
              <w:contextualSpacing/>
              <w:jc w:val="both"/>
            </w:pPr>
            <w:r w:rsidRPr="00056EB6">
              <w:t xml:space="preserve">Экспериментирование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742" w:hanging="495"/>
              <w:contextualSpacing/>
              <w:jc w:val="both"/>
            </w:pPr>
            <w:r w:rsidRPr="00056EB6">
              <w:t>Проблемная ситуация</w:t>
            </w:r>
          </w:p>
        </w:tc>
        <w:tc>
          <w:tcPr>
            <w:tcW w:w="2835" w:type="dxa"/>
          </w:tcPr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Во всех видах самостоятельной  детской деятельности</w:t>
            </w:r>
          </w:p>
          <w:p w:rsidR="00613501" w:rsidRPr="00056EB6" w:rsidRDefault="00613501" w:rsidP="00B94364">
            <w:pPr>
              <w:tabs>
                <w:tab w:val="left" w:pos="85"/>
              </w:tabs>
              <w:spacing w:line="240" w:lineRule="auto"/>
              <w:ind w:firstLine="993"/>
              <w:contextualSpacing/>
              <w:jc w:val="both"/>
            </w:pPr>
          </w:p>
        </w:tc>
      </w:tr>
    </w:tbl>
    <w:p w:rsidR="00613501" w:rsidRPr="00056EB6" w:rsidRDefault="00613501" w:rsidP="00613501">
      <w:pPr>
        <w:spacing w:line="240" w:lineRule="auto"/>
        <w:contextualSpacing/>
        <w:jc w:val="center"/>
        <w:rPr>
          <w:b/>
        </w:rPr>
      </w:pPr>
    </w:p>
    <w:p w:rsidR="00613501" w:rsidRPr="00056EB6" w:rsidRDefault="00613501" w:rsidP="00613501">
      <w:pPr>
        <w:spacing w:line="240" w:lineRule="auto"/>
        <w:contextualSpacing/>
        <w:jc w:val="center"/>
        <w:rPr>
          <w:b/>
        </w:rPr>
      </w:pPr>
      <w:r w:rsidRPr="00056EB6">
        <w:rPr>
          <w:b/>
        </w:rPr>
        <w:t>Обязательная часть (60%)</w:t>
      </w:r>
    </w:p>
    <w:p w:rsidR="00613501" w:rsidRPr="00056EB6" w:rsidRDefault="00613501" w:rsidP="00613501">
      <w:pPr>
        <w:pStyle w:val="a3"/>
        <w:tabs>
          <w:tab w:val="left" w:pos="14601"/>
          <w:tab w:val="left" w:pos="14742"/>
        </w:tabs>
        <w:spacing w:after="0" w:line="240" w:lineRule="auto"/>
        <w:ind w:firstLine="851"/>
        <w:contextualSpacing/>
        <w:jc w:val="center"/>
        <w:rPr>
          <w:b/>
          <w:u w:val="single"/>
        </w:rPr>
      </w:pPr>
    </w:p>
    <w:p w:rsidR="00613501" w:rsidRPr="00056EB6" w:rsidRDefault="00613501" w:rsidP="00613501">
      <w:pPr>
        <w:pStyle w:val="a3"/>
        <w:tabs>
          <w:tab w:val="left" w:pos="14601"/>
          <w:tab w:val="left" w:pos="14742"/>
        </w:tabs>
        <w:spacing w:after="0" w:line="240" w:lineRule="auto"/>
        <w:ind w:firstLine="851"/>
        <w:contextualSpacing/>
        <w:jc w:val="center"/>
        <w:rPr>
          <w:b/>
          <w:u w:val="single"/>
        </w:rPr>
      </w:pPr>
      <w:r w:rsidRPr="00056EB6">
        <w:rPr>
          <w:b/>
          <w:u w:val="single"/>
        </w:rPr>
        <w:t>Образовательная область «Речевое развитие»</w:t>
      </w:r>
    </w:p>
    <w:p w:rsidR="00613501" w:rsidRPr="00056EB6" w:rsidRDefault="00613501" w:rsidP="00613501">
      <w:pPr>
        <w:pStyle w:val="a3"/>
        <w:tabs>
          <w:tab w:val="left" w:pos="14601"/>
          <w:tab w:val="left" w:pos="14742"/>
        </w:tabs>
        <w:spacing w:after="0" w:line="240" w:lineRule="auto"/>
        <w:ind w:firstLine="851"/>
        <w:contextualSpacing/>
        <w:jc w:val="center"/>
        <w:rPr>
          <w:b/>
          <w:u w:val="single"/>
        </w:rPr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От рождения до школы. Основная образовательная программа дошкольного образования/ </w:t>
      </w:r>
      <w:proofErr w:type="spellStart"/>
      <w:r w:rsidRPr="00056EB6">
        <w:t>Под</w:t>
      </w:r>
      <w:proofErr w:type="gramStart"/>
      <w:r w:rsidRPr="00056EB6">
        <w:t>.р</w:t>
      </w:r>
      <w:proofErr w:type="gramEnd"/>
      <w:r w:rsidRPr="00056EB6">
        <w:t>ед</w:t>
      </w:r>
      <w:proofErr w:type="spellEnd"/>
      <w:r w:rsidRPr="00056EB6">
        <w:t xml:space="preserve">. </w:t>
      </w:r>
      <w:proofErr w:type="spellStart"/>
      <w:r w:rsidRPr="00056EB6">
        <w:t>Н.Е.Веркасы</w:t>
      </w:r>
      <w:proofErr w:type="spellEnd"/>
      <w:r w:rsidRPr="00056EB6">
        <w:t xml:space="preserve">, </w:t>
      </w:r>
      <w:proofErr w:type="spellStart"/>
      <w:r w:rsidRPr="00056EB6">
        <w:t>Т.С.Комаровой</w:t>
      </w:r>
      <w:proofErr w:type="spellEnd"/>
      <w:r w:rsidRPr="00056EB6">
        <w:t>, М.А. Васильевой.- М.: Мозаика-синтез, 2015. – 368с.  Стр.   92-93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  <w:r w:rsidRPr="00056EB6">
        <w:t>Развитие речи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Младшая группа (от 3до 4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93-94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стр.94-96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5-6 лет) 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96-97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lastRenderedPageBreak/>
        <w:t>Подготовительная к школе гру</w:t>
      </w:r>
      <w:r>
        <w:t xml:space="preserve">ппа </w:t>
      </w:r>
      <w:proofErr w:type="gramStart"/>
      <w:r>
        <w:t xml:space="preserve">( </w:t>
      </w:r>
      <w:proofErr w:type="gramEnd"/>
      <w:r>
        <w:t>от 6 до 7 лет) стр. 97-99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  <w:r w:rsidRPr="00056EB6">
        <w:t>Приобщение к художественной литературе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Младшая группа (от 3до 4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99-100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стр.100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5-6 лет) 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100-101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 101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</w:p>
    <w:p w:rsidR="00613501" w:rsidRDefault="00613501" w:rsidP="00613501">
      <w:pPr>
        <w:pStyle w:val="3"/>
        <w:contextualSpacing/>
      </w:pPr>
      <w:r w:rsidRPr="00056EB6">
        <w:t>Часть, формируемая участниками образовательный отношений (40%)</w:t>
      </w:r>
    </w:p>
    <w:p w:rsidR="00613501" w:rsidRPr="00AE0CA3" w:rsidRDefault="00613501" w:rsidP="00613501">
      <w:pPr>
        <w:jc w:val="center"/>
        <w:rPr>
          <w:b/>
          <w:lang w:eastAsia="en-US"/>
        </w:rPr>
      </w:pPr>
      <w:r w:rsidRPr="00AE0CA3">
        <w:rPr>
          <w:b/>
          <w:lang w:eastAsia="en-US"/>
        </w:rPr>
        <w:t xml:space="preserve">«Речевое развитие» (О5о </w:t>
      </w:r>
      <w:proofErr w:type="spellStart"/>
      <w:r w:rsidRPr="00AE0CA3">
        <w:rPr>
          <w:b/>
          <w:lang w:eastAsia="en-US"/>
        </w:rPr>
        <w:t>тылын</w:t>
      </w:r>
      <w:proofErr w:type="spellEnd"/>
      <w:r w:rsidRPr="00AE0CA3">
        <w:rPr>
          <w:b/>
          <w:lang w:eastAsia="en-US"/>
        </w:rPr>
        <w:t xml:space="preserve"> </w:t>
      </w:r>
      <w:proofErr w:type="gramStart"/>
      <w:r w:rsidRPr="00AE0CA3">
        <w:rPr>
          <w:b/>
          <w:lang w:eastAsia="en-US"/>
        </w:rPr>
        <w:t>-е</w:t>
      </w:r>
      <w:proofErr w:type="gramEnd"/>
      <w:r w:rsidRPr="00AE0CA3">
        <w:rPr>
          <w:b/>
          <w:lang w:eastAsia="en-US"/>
        </w:rPr>
        <w:t xml:space="preserve">4ун </w:t>
      </w:r>
      <w:proofErr w:type="spellStart"/>
      <w:r w:rsidRPr="00AE0CA3">
        <w:rPr>
          <w:b/>
          <w:lang w:eastAsia="en-US"/>
        </w:rPr>
        <w:t>сайыннарыы</w:t>
      </w:r>
      <w:proofErr w:type="spellEnd"/>
      <w:r w:rsidRPr="00AE0CA3">
        <w:rPr>
          <w:b/>
          <w:lang w:eastAsia="en-US"/>
        </w:rPr>
        <w:t xml:space="preserve"> )</w:t>
      </w:r>
    </w:p>
    <w:p w:rsidR="00613501" w:rsidRPr="00AE0CA3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center"/>
        <w:rPr>
          <w:b/>
        </w:rPr>
      </w:pP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Оонньуу-о5ону </w:t>
      </w:r>
      <w:proofErr w:type="spellStart"/>
      <w:r w:rsidRPr="00056EB6">
        <w:t>иитииэйгэтигэр</w:t>
      </w:r>
      <w:proofErr w:type="spellEnd"/>
      <w:r w:rsidRPr="00056EB6">
        <w:t xml:space="preserve">: </w:t>
      </w:r>
      <w:proofErr w:type="spellStart"/>
      <w:r w:rsidRPr="00056EB6">
        <w:t>методическайбосуобуйа</w:t>
      </w:r>
      <w:proofErr w:type="spellEnd"/>
      <w:r w:rsidRPr="00056EB6">
        <w:t xml:space="preserve">/ </w:t>
      </w:r>
      <w:proofErr w:type="spellStart"/>
      <w:r w:rsidRPr="00056EB6">
        <w:t>Федер</w:t>
      </w:r>
      <w:proofErr w:type="spellEnd"/>
      <w:r w:rsidRPr="00056EB6">
        <w:t xml:space="preserve">. </w:t>
      </w:r>
      <w:proofErr w:type="spellStart"/>
      <w:r w:rsidRPr="00056EB6">
        <w:t>судаарыст</w:t>
      </w:r>
      <w:proofErr w:type="spellEnd"/>
      <w:r w:rsidRPr="00056EB6">
        <w:t xml:space="preserve">. </w:t>
      </w:r>
      <w:proofErr w:type="spellStart"/>
      <w:r w:rsidRPr="00056EB6">
        <w:t>уерэхыстандаарта</w:t>
      </w:r>
      <w:proofErr w:type="spellEnd"/>
      <w:r w:rsidRPr="00056EB6">
        <w:t xml:space="preserve"> – </w:t>
      </w:r>
      <w:proofErr w:type="spellStart"/>
      <w:r w:rsidRPr="00056EB6">
        <w:t>сахалыы</w:t>
      </w:r>
      <w:proofErr w:type="spellEnd"/>
      <w:r w:rsidRPr="00056EB6">
        <w:t xml:space="preserve"> о5о </w:t>
      </w:r>
      <w:proofErr w:type="spellStart"/>
      <w:r w:rsidRPr="00056EB6">
        <w:t>тэрилтэтигэр</w:t>
      </w:r>
      <w:proofErr w:type="spellEnd"/>
      <w:proofErr w:type="gramStart"/>
      <w:r w:rsidRPr="00056EB6">
        <w:t>;(</w:t>
      </w:r>
      <w:proofErr w:type="spellStart"/>
      <w:proofErr w:type="gramEnd"/>
      <w:r w:rsidRPr="00056EB6">
        <w:t>хомуйанонордуларД.Г.Ефимова</w:t>
      </w:r>
      <w:proofErr w:type="spellEnd"/>
      <w:r w:rsidRPr="00056EB6">
        <w:t xml:space="preserve">, </w:t>
      </w:r>
      <w:proofErr w:type="spellStart"/>
      <w:r w:rsidRPr="00056EB6">
        <w:t>Ю.В.Андросова</w:t>
      </w:r>
      <w:proofErr w:type="spellEnd"/>
      <w:r w:rsidRPr="00056EB6">
        <w:t xml:space="preserve">). – </w:t>
      </w:r>
      <w:proofErr w:type="spellStart"/>
      <w:r w:rsidRPr="00056EB6">
        <w:t>Дьокуускай</w:t>
      </w:r>
      <w:proofErr w:type="spellEnd"/>
      <w:r w:rsidRPr="00056EB6">
        <w:t>, 2016 – 104с.</w:t>
      </w:r>
    </w:p>
    <w:p w:rsidR="00613501" w:rsidRPr="00056EB6" w:rsidRDefault="00613501" w:rsidP="00613501">
      <w:pPr>
        <w:tabs>
          <w:tab w:val="left" w:pos="360"/>
          <w:tab w:val="left" w:pos="3000"/>
        </w:tabs>
        <w:suppressAutoHyphens w:val="0"/>
        <w:spacing w:line="240" w:lineRule="auto"/>
        <w:contextualSpacing/>
        <w:jc w:val="both"/>
      </w:pPr>
      <w:r w:rsidRPr="00056EB6">
        <w:t>- «</w:t>
      </w:r>
      <w:proofErr w:type="spellStart"/>
      <w:r w:rsidRPr="00056EB6">
        <w:t>Тосхол</w:t>
      </w:r>
      <w:proofErr w:type="spellEnd"/>
      <w:r w:rsidRPr="00056EB6">
        <w:t xml:space="preserve">» программа5а о5о </w:t>
      </w:r>
      <w:proofErr w:type="spellStart"/>
      <w:r w:rsidRPr="00056EB6">
        <w:t>тылын-еьунсайыннарыы</w:t>
      </w:r>
      <w:proofErr w:type="spellEnd"/>
      <w:proofErr w:type="gramStart"/>
      <w:r w:rsidRPr="00056EB6">
        <w:tab/>
        <w:t>С</w:t>
      </w:r>
      <w:proofErr w:type="gramEnd"/>
      <w:r w:rsidRPr="00056EB6">
        <w:t>тр. 27-38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contextualSpacing/>
        <w:jc w:val="center"/>
        <w:rPr>
          <w:b/>
        </w:rPr>
      </w:pPr>
      <w:r w:rsidRPr="00056EB6">
        <w:rPr>
          <w:b/>
        </w:rPr>
        <w:t>Формы, методы и приемы реализации Программы</w:t>
      </w:r>
    </w:p>
    <w:p w:rsidR="00613501" w:rsidRPr="00056EB6" w:rsidRDefault="00613501" w:rsidP="00613501">
      <w:pPr>
        <w:pStyle w:val="a3"/>
        <w:tabs>
          <w:tab w:val="left" w:pos="14601"/>
          <w:tab w:val="left" w:pos="14742"/>
        </w:tabs>
        <w:spacing w:after="0" w:line="240" w:lineRule="auto"/>
        <w:ind w:firstLine="851"/>
        <w:contextualSpacing/>
        <w:jc w:val="center"/>
        <w:rPr>
          <w:b/>
          <w:u w:val="single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53"/>
        <w:gridCol w:w="3969"/>
      </w:tblGrid>
      <w:tr w:rsidR="00613501" w:rsidRPr="00056EB6" w:rsidTr="00613501">
        <w:trPr>
          <w:trHeight w:val="443"/>
        </w:trPr>
        <w:tc>
          <w:tcPr>
            <w:tcW w:w="3119" w:type="dxa"/>
          </w:tcPr>
          <w:p w:rsidR="00613501" w:rsidRPr="00056EB6" w:rsidRDefault="00613501" w:rsidP="00B94364">
            <w:pPr>
              <w:spacing w:line="240" w:lineRule="auto"/>
              <w:ind w:hanging="70"/>
              <w:contextualSpacing/>
              <w:jc w:val="center"/>
              <w:rPr>
                <w:b/>
              </w:rPr>
            </w:pPr>
            <w:r w:rsidRPr="00056EB6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253" w:type="dxa"/>
          </w:tcPr>
          <w:p w:rsidR="00613501" w:rsidRPr="00056EB6" w:rsidRDefault="00613501" w:rsidP="00B94364">
            <w:pPr>
              <w:spacing w:line="240" w:lineRule="auto"/>
              <w:ind w:hanging="70"/>
              <w:contextualSpacing/>
              <w:jc w:val="center"/>
              <w:rPr>
                <w:b/>
              </w:rPr>
            </w:pPr>
            <w:r w:rsidRPr="00056EB6">
              <w:rPr>
                <w:b/>
              </w:rPr>
              <w:t>Режимные моменты</w:t>
            </w:r>
          </w:p>
        </w:tc>
        <w:tc>
          <w:tcPr>
            <w:tcW w:w="3969" w:type="dxa"/>
          </w:tcPr>
          <w:p w:rsidR="00613501" w:rsidRPr="00056EB6" w:rsidRDefault="00613501" w:rsidP="00B94364">
            <w:pPr>
              <w:spacing w:line="240" w:lineRule="auto"/>
              <w:ind w:hanging="70"/>
              <w:contextualSpacing/>
              <w:jc w:val="center"/>
              <w:rPr>
                <w:b/>
              </w:rPr>
            </w:pPr>
            <w:r w:rsidRPr="00056EB6">
              <w:rPr>
                <w:b/>
              </w:rPr>
              <w:t>Самостоятельная деятельность детей</w:t>
            </w:r>
          </w:p>
        </w:tc>
      </w:tr>
      <w:tr w:rsidR="00613501" w:rsidRPr="00056EB6" w:rsidTr="00613501">
        <w:trPr>
          <w:trHeight w:val="331"/>
        </w:trPr>
        <w:tc>
          <w:tcPr>
            <w:tcW w:w="11341" w:type="dxa"/>
            <w:gridSpan w:val="3"/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  <w:rPr>
                <w:b/>
              </w:rPr>
            </w:pPr>
            <w:r w:rsidRPr="00056EB6">
              <w:rPr>
                <w:b/>
              </w:rPr>
              <w:t>Формы организации детей</w:t>
            </w:r>
          </w:p>
        </w:tc>
      </w:tr>
      <w:tr w:rsidR="00613501" w:rsidRPr="00056EB6" w:rsidTr="00613501">
        <w:trPr>
          <w:trHeight w:val="381"/>
        </w:trPr>
        <w:tc>
          <w:tcPr>
            <w:tcW w:w="3119" w:type="dxa"/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>Индивидуальные</w:t>
            </w:r>
          </w:p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>Подгрупповые</w:t>
            </w:r>
          </w:p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>групповые</w:t>
            </w:r>
          </w:p>
        </w:tc>
        <w:tc>
          <w:tcPr>
            <w:tcW w:w="4253" w:type="dxa"/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>Групповые</w:t>
            </w:r>
          </w:p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>Подгрупповые</w:t>
            </w:r>
          </w:p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 xml:space="preserve">Индивидуальные </w:t>
            </w:r>
          </w:p>
        </w:tc>
        <w:tc>
          <w:tcPr>
            <w:tcW w:w="3969" w:type="dxa"/>
          </w:tcPr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 xml:space="preserve">Индивидуальные </w:t>
            </w:r>
          </w:p>
          <w:p w:rsidR="00613501" w:rsidRPr="00056EB6" w:rsidRDefault="00613501" w:rsidP="00B94364">
            <w:pPr>
              <w:spacing w:line="240" w:lineRule="auto"/>
              <w:ind w:firstLine="993"/>
              <w:contextualSpacing/>
              <w:jc w:val="both"/>
            </w:pPr>
            <w:r w:rsidRPr="00056EB6">
              <w:t>подгрупповые</w:t>
            </w:r>
          </w:p>
        </w:tc>
      </w:tr>
      <w:tr w:rsidR="00613501" w:rsidRPr="00056EB6" w:rsidTr="00613501">
        <w:trPr>
          <w:trHeight w:val="348"/>
        </w:trPr>
        <w:tc>
          <w:tcPr>
            <w:tcW w:w="3119" w:type="dxa"/>
          </w:tcPr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214"/>
              <w:contextualSpacing/>
              <w:jc w:val="both"/>
            </w:pPr>
            <w:r w:rsidRPr="00056EB6">
              <w:t>Беседа после чтения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214"/>
              <w:contextualSpacing/>
              <w:jc w:val="both"/>
            </w:pPr>
            <w:r w:rsidRPr="00056EB6">
              <w:t xml:space="preserve">Рассматривание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214"/>
              <w:contextualSpacing/>
              <w:jc w:val="both"/>
            </w:pPr>
            <w:r w:rsidRPr="00056EB6">
              <w:t>Игровая ситуация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214"/>
              <w:contextualSpacing/>
              <w:jc w:val="both"/>
            </w:pPr>
            <w:r w:rsidRPr="00056EB6">
              <w:t>Дидактическая 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>Интегративная деятельность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>Чтение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 xml:space="preserve">Беседа о </w:t>
            </w:r>
            <w:proofErr w:type="gramStart"/>
            <w:r w:rsidRPr="00056EB6">
              <w:t>прочитанном</w:t>
            </w:r>
            <w:proofErr w:type="gramEnd"/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>Игра-драматизация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>Показ настольного театра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>Разучивание стихотворений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>Театрализованная 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>Режиссерская игра</w:t>
            </w:r>
          </w:p>
          <w:p w:rsidR="00613501" w:rsidRPr="00056EB6" w:rsidRDefault="00613501" w:rsidP="00B94364">
            <w:pPr>
              <w:tabs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>Интегративная деятельность</w:t>
            </w:r>
          </w:p>
          <w:p w:rsidR="00613501" w:rsidRPr="00056EB6" w:rsidRDefault="00613501" w:rsidP="00B94364">
            <w:pPr>
              <w:tabs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>Решение проблемных ситуаций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>Разговор с детьми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uppressAutoHyphens w:val="0"/>
              <w:spacing w:line="240" w:lineRule="auto"/>
              <w:ind w:left="498" w:hanging="284"/>
              <w:contextualSpacing/>
              <w:jc w:val="both"/>
            </w:pPr>
            <w:r w:rsidRPr="00056EB6">
              <w:t xml:space="preserve">Игра </w:t>
            </w:r>
          </w:p>
        </w:tc>
        <w:tc>
          <w:tcPr>
            <w:tcW w:w="4253" w:type="dxa"/>
          </w:tcPr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Ситуация общения в процессе режимных моментов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Дидактическая 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Чтение (в том числе на прогулке)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Словесная игра на прогулке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Наблюдение на прогулке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 xml:space="preserve">Труд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Игра на прогулке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Ситуативный разговор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 xml:space="preserve">Беседа 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Беседа после чтения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экскурсия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Интегративная деятельность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Разговор с детьми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 xml:space="preserve">Разучивание стихов, </w:t>
            </w:r>
            <w:proofErr w:type="spellStart"/>
            <w:r w:rsidRPr="00056EB6">
              <w:t>потешек</w:t>
            </w:r>
            <w:proofErr w:type="spellEnd"/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Сочинение загадок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Разновозрастное общение</w:t>
            </w:r>
          </w:p>
          <w:p w:rsidR="00613501" w:rsidRPr="00056EB6" w:rsidRDefault="00613501" w:rsidP="00B94364">
            <w:pPr>
              <w:suppressAutoHyphens w:val="0"/>
              <w:spacing w:line="240" w:lineRule="auto"/>
              <w:contextualSpacing/>
              <w:jc w:val="both"/>
            </w:pPr>
          </w:p>
        </w:tc>
        <w:tc>
          <w:tcPr>
            <w:tcW w:w="3969" w:type="dxa"/>
          </w:tcPr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Сюжетно-ролевая игра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Подвижная игра с текстом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Игровое общение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 xml:space="preserve">Все виды самостоятельной  детской </w:t>
            </w:r>
            <w:proofErr w:type="gramStart"/>
            <w:r w:rsidRPr="00056EB6">
              <w:t>деятельности</w:t>
            </w:r>
            <w:proofErr w:type="gramEnd"/>
            <w:r w:rsidRPr="00056EB6">
              <w:t xml:space="preserve"> предполагающие общение со сверстниками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Хороводная игра с пением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Игра-драматизация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Чтение наизусть и отгадывание загадок в условиях книжного уголка</w:t>
            </w:r>
          </w:p>
          <w:p w:rsidR="00613501" w:rsidRPr="00056EB6" w:rsidRDefault="00613501" w:rsidP="00613501">
            <w:pPr>
              <w:numPr>
                <w:ilvl w:val="0"/>
                <w:numId w:val="1"/>
              </w:numPr>
              <w:tabs>
                <w:tab w:val="num" w:pos="214"/>
              </w:tabs>
              <w:suppressAutoHyphens w:val="0"/>
              <w:spacing w:line="240" w:lineRule="auto"/>
              <w:ind w:left="0" w:firstLine="993"/>
              <w:contextualSpacing/>
              <w:jc w:val="both"/>
            </w:pPr>
            <w:r w:rsidRPr="00056EB6">
              <w:t>Дидактическая игра</w:t>
            </w:r>
          </w:p>
          <w:p w:rsidR="00613501" w:rsidRPr="00056EB6" w:rsidRDefault="00613501" w:rsidP="00B94364">
            <w:pPr>
              <w:tabs>
                <w:tab w:val="left" w:pos="85"/>
              </w:tabs>
              <w:spacing w:line="240" w:lineRule="auto"/>
              <w:ind w:firstLine="993"/>
              <w:contextualSpacing/>
              <w:jc w:val="both"/>
            </w:pPr>
          </w:p>
        </w:tc>
      </w:tr>
    </w:tbl>
    <w:p w:rsidR="00613501" w:rsidRPr="00056EB6" w:rsidRDefault="00613501" w:rsidP="00613501">
      <w:pPr>
        <w:pStyle w:val="a3"/>
        <w:tabs>
          <w:tab w:val="left" w:pos="14601"/>
          <w:tab w:val="left" w:pos="14742"/>
        </w:tabs>
        <w:spacing w:after="0" w:line="240" w:lineRule="auto"/>
        <w:ind w:firstLine="851"/>
        <w:contextualSpacing/>
        <w:jc w:val="center"/>
        <w:rPr>
          <w:b/>
          <w:u w:val="single"/>
        </w:rPr>
      </w:pPr>
    </w:p>
    <w:p w:rsidR="00613501" w:rsidRDefault="00613501" w:rsidP="00613501">
      <w:pPr>
        <w:pStyle w:val="a3"/>
        <w:tabs>
          <w:tab w:val="left" w:pos="14601"/>
          <w:tab w:val="left" w:pos="14742"/>
        </w:tabs>
        <w:spacing w:after="0" w:line="240" w:lineRule="auto"/>
        <w:ind w:firstLine="992"/>
        <w:contextualSpacing/>
        <w:jc w:val="center"/>
        <w:rPr>
          <w:b/>
        </w:rPr>
      </w:pPr>
    </w:p>
    <w:p w:rsidR="00613501" w:rsidRDefault="00613501" w:rsidP="00613501">
      <w:pPr>
        <w:pStyle w:val="a3"/>
        <w:tabs>
          <w:tab w:val="left" w:pos="14601"/>
          <w:tab w:val="left" w:pos="14742"/>
        </w:tabs>
        <w:spacing w:after="0" w:line="240" w:lineRule="auto"/>
        <w:ind w:firstLine="992"/>
        <w:contextualSpacing/>
        <w:jc w:val="center"/>
        <w:rPr>
          <w:b/>
        </w:rPr>
      </w:pPr>
    </w:p>
    <w:p w:rsidR="00613501" w:rsidRPr="00056EB6" w:rsidRDefault="00613501" w:rsidP="00613501">
      <w:pPr>
        <w:pStyle w:val="a3"/>
        <w:tabs>
          <w:tab w:val="left" w:pos="14601"/>
          <w:tab w:val="left" w:pos="14742"/>
        </w:tabs>
        <w:spacing w:after="0" w:line="240" w:lineRule="auto"/>
        <w:ind w:firstLine="992"/>
        <w:contextualSpacing/>
        <w:jc w:val="center"/>
        <w:rPr>
          <w:b/>
        </w:rPr>
      </w:pPr>
      <w:bookmarkStart w:id="0" w:name="_GoBack"/>
      <w:bookmarkEnd w:id="0"/>
      <w:r w:rsidRPr="00056EB6">
        <w:rPr>
          <w:b/>
        </w:rPr>
        <w:t>Обязательная часть (60%)</w:t>
      </w:r>
    </w:p>
    <w:p w:rsidR="00613501" w:rsidRPr="00056EB6" w:rsidRDefault="00613501" w:rsidP="00613501">
      <w:pPr>
        <w:pStyle w:val="a3"/>
        <w:tabs>
          <w:tab w:val="left" w:pos="14601"/>
          <w:tab w:val="left" w:pos="14742"/>
        </w:tabs>
        <w:spacing w:after="0" w:line="240" w:lineRule="auto"/>
        <w:ind w:firstLine="851"/>
        <w:contextualSpacing/>
        <w:jc w:val="center"/>
        <w:rPr>
          <w:b/>
          <w:u w:val="single"/>
        </w:rPr>
      </w:pPr>
      <w:r w:rsidRPr="00056EB6">
        <w:rPr>
          <w:b/>
          <w:u w:val="single"/>
        </w:rPr>
        <w:lastRenderedPageBreak/>
        <w:t>Образовательная область «Художественно-эстетическое развитие»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От рождения до школы. Основная образовательная программа дошкольного образования/ </w:t>
      </w:r>
      <w:proofErr w:type="spellStart"/>
      <w:r w:rsidRPr="00056EB6">
        <w:t>Под</w:t>
      </w:r>
      <w:proofErr w:type="gramStart"/>
      <w:r w:rsidRPr="00056EB6">
        <w:t>.р</w:t>
      </w:r>
      <w:proofErr w:type="gramEnd"/>
      <w:r w:rsidRPr="00056EB6">
        <w:t>ед</w:t>
      </w:r>
      <w:proofErr w:type="spellEnd"/>
      <w:r w:rsidRPr="00056EB6">
        <w:t xml:space="preserve">. </w:t>
      </w:r>
      <w:proofErr w:type="spellStart"/>
      <w:r w:rsidRPr="00056EB6">
        <w:t>Н.Е.Веркасы</w:t>
      </w:r>
      <w:proofErr w:type="spellEnd"/>
      <w:r w:rsidRPr="00056EB6">
        <w:t xml:space="preserve">, </w:t>
      </w:r>
      <w:proofErr w:type="spellStart"/>
      <w:r w:rsidRPr="00056EB6">
        <w:t>Т.С.Комаровой</w:t>
      </w:r>
      <w:proofErr w:type="spellEnd"/>
      <w:r w:rsidRPr="00056EB6">
        <w:t>, М.А. Васильевой.- М.: Мозаика-синтез, 2015. – 368с.  Стр.   103-105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  <w:r w:rsidRPr="00056EB6">
        <w:t>Приобщение к искусству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Младшая группа (от 3до 4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103-104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стр.104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5-6 лет) 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105</w:t>
      </w:r>
    </w:p>
    <w:p w:rsidR="00613501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>Подготовительная к школе групп</w:t>
      </w:r>
      <w:r>
        <w:t xml:space="preserve">а </w:t>
      </w:r>
      <w:proofErr w:type="gramStart"/>
      <w:r>
        <w:t xml:space="preserve">( </w:t>
      </w:r>
      <w:proofErr w:type="gramEnd"/>
      <w:r>
        <w:t>от 6 до 7 лет) стр. 105-107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  <w:r w:rsidRPr="00056EB6">
        <w:t>Изобразительная деятельность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Младшая группа (от 3до 4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108-110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стр.110-112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5-6 лет) 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112-116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 116-120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contextualSpacing/>
        <w:jc w:val="both"/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  <w:r w:rsidRPr="00056EB6">
        <w:t>Конструктивно-модельная деятельность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Младшая группа (от 3до 4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120-121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стр.121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5-6 лет) 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121-122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Подготовительная к школе группа </w:t>
      </w:r>
      <w:proofErr w:type="gramStart"/>
      <w:r w:rsidRPr="00056EB6">
        <w:t xml:space="preserve">( </w:t>
      </w:r>
      <w:proofErr w:type="gramEnd"/>
      <w:r w:rsidRPr="00056EB6">
        <w:t>от 6 до 7 лет) стр. 122-123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center"/>
      </w:pPr>
      <w:r w:rsidRPr="00056EB6">
        <w:t>Музыкальная деятельность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Младшая группа (от 3до 4 лет)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123-124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>Средняя группа (от 4 до 5 лет) стр.124-125</w:t>
      </w:r>
    </w:p>
    <w:p w:rsidR="00613501" w:rsidRPr="00056EB6" w:rsidRDefault="00613501" w:rsidP="00613501">
      <w:pPr>
        <w:tabs>
          <w:tab w:val="left" w:pos="360"/>
        </w:tabs>
        <w:suppressAutoHyphens w:val="0"/>
        <w:spacing w:line="240" w:lineRule="auto"/>
        <w:ind w:firstLine="851"/>
        <w:contextualSpacing/>
        <w:jc w:val="both"/>
      </w:pPr>
      <w:r w:rsidRPr="00056EB6">
        <w:t xml:space="preserve">Старшая группа (от 5-6 лет)  </w:t>
      </w:r>
      <w:proofErr w:type="spellStart"/>
      <w:proofErr w:type="gramStart"/>
      <w:r w:rsidRPr="00056EB6">
        <w:t>стр</w:t>
      </w:r>
      <w:proofErr w:type="spellEnd"/>
      <w:proofErr w:type="gramEnd"/>
      <w:r w:rsidRPr="00056EB6">
        <w:t xml:space="preserve"> 126-127</w:t>
      </w:r>
    </w:p>
    <w:p w:rsidR="00613501" w:rsidRPr="00056EB6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</w:pPr>
      <w:r w:rsidRPr="00056EB6">
        <w:t>Подготовительная к школе групп</w:t>
      </w:r>
      <w:r>
        <w:t xml:space="preserve">а </w:t>
      </w:r>
      <w:proofErr w:type="gramStart"/>
      <w:r>
        <w:t xml:space="preserve">( </w:t>
      </w:r>
      <w:proofErr w:type="gramEnd"/>
      <w:r>
        <w:t>от 6 до 7 лет) стр. 127-128</w:t>
      </w:r>
    </w:p>
    <w:p w:rsidR="00613501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  <w:rPr>
          <w:b/>
        </w:rPr>
      </w:pPr>
    </w:p>
    <w:p w:rsidR="00613501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  <w:rPr>
          <w:b/>
        </w:rPr>
      </w:pPr>
    </w:p>
    <w:p w:rsidR="00613501" w:rsidRPr="00FF7A3B" w:rsidRDefault="00613501" w:rsidP="00613501">
      <w:pPr>
        <w:tabs>
          <w:tab w:val="left" w:pos="360"/>
          <w:tab w:val="center" w:pos="7826"/>
        </w:tabs>
        <w:suppressAutoHyphens w:val="0"/>
        <w:spacing w:line="240" w:lineRule="auto"/>
        <w:ind w:firstLine="851"/>
        <w:contextualSpacing/>
        <w:jc w:val="both"/>
        <w:rPr>
          <w:b/>
        </w:rPr>
      </w:pPr>
    </w:p>
    <w:p w:rsidR="00DA219B" w:rsidRDefault="00DA219B"/>
    <w:sectPr w:rsidR="00DA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B950C7D2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43ADC"/>
    <w:multiLevelType w:val="hybridMultilevel"/>
    <w:tmpl w:val="AE28E920"/>
    <w:lvl w:ilvl="0" w:tplc="56B8231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2F9A5FFA"/>
    <w:multiLevelType w:val="hybridMultilevel"/>
    <w:tmpl w:val="934E982A"/>
    <w:lvl w:ilvl="0" w:tplc="56B82312">
      <w:start w:val="1"/>
      <w:numFmt w:val="bullet"/>
      <w:lvlText w:val="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75EB19B2"/>
    <w:multiLevelType w:val="hybridMultilevel"/>
    <w:tmpl w:val="000AE536"/>
    <w:lvl w:ilvl="0" w:tplc="56B8231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FF"/>
    <w:rsid w:val="00613501"/>
    <w:rsid w:val="009B2CFF"/>
    <w:rsid w:val="00DA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3501"/>
    <w:pPr>
      <w:spacing w:after="120"/>
    </w:pPr>
  </w:style>
  <w:style w:type="character" w:customStyle="1" w:styleId="a4">
    <w:name w:val="Основной текст Знак"/>
    <w:basedOn w:val="a0"/>
    <w:link w:val="a3"/>
    <w:rsid w:val="0061350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3">
    <w:name w:val="toc 3"/>
    <w:basedOn w:val="a"/>
    <w:next w:val="a"/>
    <w:autoRedefine/>
    <w:semiHidden/>
    <w:rsid w:val="00613501"/>
    <w:pPr>
      <w:suppressAutoHyphens w:val="0"/>
      <w:spacing w:line="240" w:lineRule="auto"/>
      <w:ind w:left="900"/>
      <w:jc w:val="center"/>
    </w:pPr>
    <w:rPr>
      <w:rFonts w:eastAsia="Calibri"/>
      <w:b/>
      <w:noProof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3501"/>
    <w:pPr>
      <w:spacing w:after="120"/>
    </w:pPr>
  </w:style>
  <w:style w:type="character" w:customStyle="1" w:styleId="a4">
    <w:name w:val="Основной текст Знак"/>
    <w:basedOn w:val="a0"/>
    <w:link w:val="a3"/>
    <w:rsid w:val="0061350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3">
    <w:name w:val="toc 3"/>
    <w:basedOn w:val="a"/>
    <w:next w:val="a"/>
    <w:autoRedefine/>
    <w:semiHidden/>
    <w:rsid w:val="00613501"/>
    <w:pPr>
      <w:suppressAutoHyphens w:val="0"/>
      <w:spacing w:line="240" w:lineRule="auto"/>
      <w:ind w:left="900"/>
      <w:jc w:val="center"/>
    </w:pPr>
    <w:rPr>
      <w:rFonts w:eastAsia="Calibri"/>
      <w:b/>
      <w:noProof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1289</Words>
  <Characters>7350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2017-09-27T05:23:00Z</dcterms:created>
  <dcterms:modified xsi:type="dcterms:W3CDTF">2017-09-27T05:25:00Z</dcterms:modified>
</cp:coreProperties>
</file>