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9DD" w:rsidTr="00AE79DD">
        <w:tc>
          <w:tcPr>
            <w:tcW w:w="4785" w:type="dxa"/>
          </w:tcPr>
          <w:p w:rsidR="00AE79DD" w:rsidRDefault="00AE79DD" w:rsidP="005E3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E79DD" w:rsidRDefault="00AE79DD" w:rsidP="005E3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AE79DD" w:rsidRDefault="00AE79DD" w:rsidP="005E3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№10 </w:t>
            </w:r>
          </w:p>
          <w:p w:rsidR="00AE79DD" w:rsidRDefault="00AE79DD" w:rsidP="005E3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«Теремок»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9DD" w:rsidRDefault="00AE79DD" w:rsidP="005E3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AE79DD" w:rsidRDefault="00AE79DD" w:rsidP="005E3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«____»_________20___г</w:t>
            </w:r>
          </w:p>
        </w:tc>
        <w:tc>
          <w:tcPr>
            <w:tcW w:w="4786" w:type="dxa"/>
          </w:tcPr>
          <w:p w:rsidR="00AE79DD" w:rsidRDefault="00AE79DD" w:rsidP="00AE79D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E79DD" w:rsidRDefault="00AE79DD" w:rsidP="00AE79D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AE79DD" w:rsidRDefault="00AE79DD" w:rsidP="00AE79D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№10 </w:t>
            </w:r>
          </w:p>
          <w:p w:rsidR="00AE79DD" w:rsidRDefault="00AE79DD" w:rsidP="00AE79D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«Теремок»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9DD" w:rsidRDefault="00AE79DD" w:rsidP="00AE79D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№______</w:t>
            </w:r>
          </w:p>
          <w:p w:rsidR="00AE79DD" w:rsidRDefault="00AE79DD" w:rsidP="00AE79D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«____»_________20___г</w:t>
            </w:r>
          </w:p>
        </w:tc>
      </w:tr>
      <w:tr w:rsidR="00AE79DD" w:rsidTr="00AE79DD">
        <w:tc>
          <w:tcPr>
            <w:tcW w:w="4785" w:type="dxa"/>
          </w:tcPr>
          <w:p w:rsidR="00AE79DD" w:rsidRDefault="00AE79DD" w:rsidP="005E3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E79DD" w:rsidRDefault="00AE79DD" w:rsidP="00AE79D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5E3533" w:rsidRPr="005E3533" w:rsidRDefault="005E3533" w:rsidP="005E353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sz w:val="24"/>
          <w:szCs w:val="24"/>
          <w:lang w:eastAsia="ru-RU"/>
        </w:rPr>
        <w:t>внутреннего распорядка воспитанников</w:t>
      </w:r>
    </w:p>
    <w:p w:rsidR="005E3533" w:rsidRPr="005E3533" w:rsidRDefault="005E3533" w:rsidP="005E35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33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дошкольного образовательного учреждения </w:t>
      </w:r>
    </w:p>
    <w:p w:rsidR="005E3533" w:rsidRPr="005E3533" w:rsidRDefault="005E3533" w:rsidP="005E353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sz w:val="24"/>
          <w:szCs w:val="24"/>
        </w:rPr>
        <w:t xml:space="preserve">«Детский сад №10 «Теремок» </w:t>
      </w:r>
      <w:proofErr w:type="spellStart"/>
      <w:r w:rsidRPr="005E353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E353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E3533">
        <w:rPr>
          <w:rFonts w:ascii="Times New Roman" w:hAnsi="Times New Roman" w:cs="Times New Roman"/>
          <w:b/>
          <w:sz w:val="24"/>
          <w:szCs w:val="24"/>
          <w:lang w:eastAsia="ru-RU"/>
        </w:rPr>
        <w:t>амцы</w:t>
      </w:r>
      <w:proofErr w:type="spellEnd"/>
      <w:r w:rsidRPr="005E35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5E3533" w:rsidRPr="005E3533" w:rsidRDefault="005E3533" w:rsidP="005E3533">
      <w:pPr>
        <w:pStyle w:val="a5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E3533">
        <w:rPr>
          <w:rFonts w:ascii="Times New Roman" w:hAnsi="Times New Roman" w:cs="Times New Roman"/>
          <w:b/>
          <w:sz w:val="24"/>
          <w:szCs w:val="24"/>
          <w:lang w:eastAsia="ru-RU"/>
        </w:rPr>
        <w:t>Намский</w:t>
      </w:r>
      <w:proofErr w:type="spellEnd"/>
      <w:r w:rsidRPr="005E35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улус» Республики Саха (Якутия)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AC4FBA" w:rsidP="00AC4FB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амцы</w:t>
      </w:r>
      <w:proofErr w:type="spellEnd"/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E3533" w:rsidRPr="005E3533" w:rsidRDefault="005E3533" w:rsidP="005E35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1.1.    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Настоящие Правила внутреннего распорядка воспитанников</w:t>
      </w:r>
      <w:r w:rsidRPr="005E3533">
        <w:rPr>
          <w:rFonts w:ascii="Times New Roman" w:hAnsi="Times New Roman" w:cs="Times New Roman"/>
          <w:sz w:val="24"/>
          <w:szCs w:val="24"/>
        </w:rPr>
        <w:t xml:space="preserve"> муниципального казенного дошкольного образовательного учреждения «Детский сад №10 «Теремок» </w:t>
      </w:r>
      <w:proofErr w:type="spellStart"/>
      <w:r w:rsidRPr="005E35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35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амцы</w:t>
      </w:r>
      <w:proofErr w:type="spell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улус» Республики Саха (Якутия)»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(далее-ДОУ) разработаны в соответствии с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от 29.12.2012 № 273-ФЗ «Об образовании в Российской Федерации», СанПиН 2.4.1.3049-13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Уставом и  локальными актами 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1.2.    Настоящие Правила внутреннего распорядка воспитанников (далее – Правила) разработаны с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определяют режим образовательного процесса, внутренний распорядок воспитанников и защиту их прав.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    Настоящие Правила являются обязательными для исполнения всеми участниками образовательных отношений.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C4FBA">
        <w:rPr>
          <w:rFonts w:ascii="Times New Roman" w:hAnsi="Times New Roman" w:cs="Times New Roman"/>
          <w:sz w:val="24"/>
          <w:szCs w:val="24"/>
          <w:lang w:eastAsia="ru-RU"/>
        </w:rPr>
        <w:t xml:space="preserve">.7.    Администрация, педагогический совет, общее собрание трудового коллектива ДОУ, а также </w:t>
      </w:r>
      <w:r w:rsidR="00AE79DD" w:rsidRPr="00AC4FBA"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  <w:r w:rsidRPr="00AC4FB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E79DD" w:rsidRPr="00AC4FBA">
        <w:rPr>
          <w:rFonts w:ascii="Times New Roman" w:hAnsi="Times New Roman" w:cs="Times New Roman"/>
          <w:sz w:val="24"/>
          <w:szCs w:val="24"/>
          <w:lang w:eastAsia="ru-RU"/>
        </w:rPr>
        <w:t>законные представители</w:t>
      </w:r>
      <w:r w:rsidRPr="00AC4FBA">
        <w:rPr>
          <w:rFonts w:ascii="Times New Roman" w:hAnsi="Times New Roman" w:cs="Times New Roman"/>
          <w:sz w:val="24"/>
          <w:szCs w:val="24"/>
          <w:lang w:eastAsia="ru-RU"/>
        </w:rPr>
        <w:t>) воспитанников имеют право вносить предложения по усовершенствованию и изменению настоящих Правил.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Режим работы ДОУ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2.2.  </w:t>
      </w:r>
      <w:r w:rsidRPr="005E3533">
        <w:rPr>
          <w:rFonts w:ascii="Times New Roman" w:hAnsi="Times New Roman" w:cs="Times New Roman"/>
          <w:sz w:val="24"/>
          <w:szCs w:val="24"/>
        </w:rPr>
        <w:t>Группы учреждения функц</w:t>
      </w:r>
      <w:r>
        <w:rPr>
          <w:rFonts w:ascii="Times New Roman" w:hAnsi="Times New Roman" w:cs="Times New Roman"/>
          <w:sz w:val="24"/>
          <w:szCs w:val="24"/>
        </w:rPr>
        <w:t>ионируют с 8.00 до 20.00</w:t>
      </w:r>
      <w:r w:rsidRPr="005E3533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2.3.    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Группы работают в соответствии с утвержденным общим расписанием не</w:t>
      </w:r>
      <w:r w:rsidR="00AE79DD">
        <w:rPr>
          <w:rFonts w:ascii="Times New Roman" w:hAnsi="Times New Roman" w:cs="Times New Roman"/>
          <w:sz w:val="24"/>
          <w:szCs w:val="24"/>
          <w:lang w:eastAsia="ru-RU"/>
        </w:rPr>
        <w:t>прерывно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деятельности, планом </w:t>
      </w:r>
      <w:proofErr w:type="spell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2.4.    Группы функционируют в режиме 5 -  дневной рабочей недели.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2.5.   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</w:t>
      </w:r>
      <w:r w:rsidR="00AE79DD">
        <w:rPr>
          <w:rFonts w:ascii="Times New Roman" w:hAnsi="Times New Roman" w:cs="Times New Roman"/>
          <w:sz w:val="24"/>
          <w:szCs w:val="24"/>
          <w:lang w:eastAsia="ru-RU"/>
        </w:rPr>
        <w:t>прерывно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(далее – НОД), прогулок и самостоятельной деятельности воспитанников.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2.6.  Расписание НОД составляется в соответствии с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 2.4.1.3049-13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2.7.    Прием детей в ДОУ осуществляется с 8.00 до </w:t>
      </w:r>
      <w:r w:rsidR="00AE79DD">
        <w:rPr>
          <w:rFonts w:ascii="Times New Roman" w:hAnsi="Times New Roman" w:cs="Times New Roman"/>
          <w:sz w:val="24"/>
          <w:szCs w:val="24"/>
          <w:lang w:eastAsia="ru-RU"/>
        </w:rPr>
        <w:t>20.00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2.8. Родители (законные представители) обязаны забират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воспитанников из ДОУ до 20.00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2.9.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доверенности родителей (законных представителей), будет забирать ребенка в данный конкретный день.</w:t>
      </w:r>
    </w:p>
    <w:p w:rsid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Здоровье  воспитанников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3.1.    Контроль утреннего приема детей в ДОУ осуществляет воспитатель</w:t>
      </w:r>
      <w:r w:rsidR="00AE79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3.2.    Выявленные больные или с подозрением на заболевание воспитанники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предоставить соответствующее медицинское заключение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Внешний вид и одежда воспитанников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Pr="00AC4FBA">
        <w:rPr>
          <w:rFonts w:ascii="Times New Roman" w:hAnsi="Times New Roman" w:cs="Times New Roman"/>
          <w:sz w:val="24"/>
          <w:szCs w:val="24"/>
          <w:lang w:eastAsia="ru-RU"/>
        </w:rPr>
        <w:t>.    </w:t>
      </w:r>
      <w:r w:rsidRPr="00AC4F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внешний вид и одежда воспитанника </w:t>
      </w:r>
      <w:proofErr w:type="gramStart"/>
      <w:r w:rsidRPr="00AC4F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неопрятны</w:t>
      </w:r>
      <w:proofErr w:type="gramEnd"/>
      <w:r w:rsidRPr="00AC4F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4.5.    Порядок в специально организованных в раздевальной 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для хранения обуви и одежды воспитанника поддерживают их родители (законные представители).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4.6.    Во избежание потери или случайного обмена вещей родители (законные представители) воспитанников маркируют их.</w:t>
      </w:r>
    </w:p>
    <w:p w:rsidR="005E3533" w:rsidRPr="005E3533" w:rsidRDefault="00AE79DD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</w:t>
      </w:r>
      <w:r w:rsidR="005E3533"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Родители (законные представители) должны ежедневно проверять содержимое шкафов для одежды и обуви, а также еженедельно менять комплект спортивной одежды.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Обеспечение безопасности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5.1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5.2.Для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5.3. 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другим родственникам без доверенности, лицам в нетрезвом состоянии.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5.4.Посторонним лицам запрещено находиться в помещениях и на территории ДОУ без разрешения администрации.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Во избежание несчастных случаев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законным воспитателям)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5.8. 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C4FBA">
        <w:rPr>
          <w:rFonts w:ascii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апрещается курение в помещениях и на территории 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AC4FB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.Запрещается въезд на территорию ДОУ на личном автотранспорте или такси.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AC4F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.    При парковке личного автотранспорта необходимо оставлять свободным подъезд к воротам для въезда и выезда транспорта </w:t>
      </w:r>
      <w:r w:rsidR="00AC4FB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предоставляющего услуги 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на территорию 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Организация питания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6.1. 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6.2. Организация питания воспитанников возлагается на ДОУ и осуществляется его штатным персоналом.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6.3.Питание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  Меню в ДОУ составляется в соответствии с СанПиН 2.4.1.3049-13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раздевальных групп.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6.5.  ДОУ </w:t>
      </w:r>
      <w:r w:rsidRPr="005E3533">
        <w:rPr>
          <w:rFonts w:ascii="Times New Roman" w:hAnsi="Times New Roman" w:cs="Times New Roman"/>
          <w:sz w:val="24"/>
          <w:szCs w:val="24"/>
        </w:rPr>
        <w:t xml:space="preserve">обеспечивать ребёнка сбалансированным питанием, необходимым для его нормального роста и развития 4-х </w:t>
      </w:r>
      <w:proofErr w:type="gramStart"/>
      <w:r w:rsidRPr="005E3533">
        <w:rPr>
          <w:rFonts w:ascii="Times New Roman" w:hAnsi="Times New Roman" w:cs="Times New Roman"/>
          <w:sz w:val="24"/>
          <w:szCs w:val="24"/>
        </w:rPr>
        <w:t>разовое</w:t>
      </w:r>
      <w:proofErr w:type="gramEnd"/>
      <w:r w:rsidRPr="005E3533">
        <w:rPr>
          <w:rFonts w:ascii="Times New Roman" w:hAnsi="Times New Roman" w:cs="Times New Roman"/>
          <w:sz w:val="24"/>
          <w:szCs w:val="24"/>
        </w:rPr>
        <w:t>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C4FBA">
        <w:rPr>
          <w:rFonts w:ascii="Times New Roman" w:hAnsi="Times New Roman" w:cs="Times New Roman"/>
          <w:sz w:val="24"/>
          <w:szCs w:val="24"/>
          <w:lang w:eastAsia="ru-RU"/>
        </w:rPr>
        <w:t xml:space="preserve">6.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инструктора </w:t>
      </w:r>
      <w:proofErr w:type="gramStart"/>
      <w:r w:rsidRPr="00AC4FBA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C4F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FBA">
        <w:rPr>
          <w:rFonts w:ascii="Times New Roman" w:hAnsi="Times New Roman" w:cs="Times New Roman"/>
          <w:sz w:val="24"/>
          <w:szCs w:val="24"/>
          <w:lang w:eastAsia="ru-RU"/>
        </w:rPr>
        <w:t>гигиенического</w:t>
      </w:r>
      <w:proofErr w:type="gramEnd"/>
      <w:r w:rsidRPr="00AC4FB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воспитания и </w:t>
      </w:r>
      <w:proofErr w:type="spellStart"/>
      <w:r w:rsidRPr="00AC4FBA">
        <w:rPr>
          <w:rFonts w:ascii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AC4FBA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  ДОУ.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Игра и пребывание воспитанников на свежем воздухе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  Организация прогулок и непосредственно образовательной деятельности с воспитанниками осуществляется педагогами ДОУ в соответствии с СанПиН 2.4.1.3049-13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7.3. </w:t>
      </w:r>
      <w:proofErr w:type="gramStart"/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добросовестно выполнять задания, данные педагогическими работниками, бережно относиться к имуществу ДОУ, и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разрешается обижать друг друга,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применять физическую силу, 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брать без разрешения личные вещи других детей, портить и ломать результаты труда других детей.</w:t>
      </w:r>
      <w:proofErr w:type="gramEnd"/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</w:t>
      </w: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разрешается приносить в ДОУ личные игрушки только в том случае, если они соответствуют СанПиН 2.4.1.3049-13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 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7.6. 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Права воспитанников ДОУ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8.1. ДОУ реализует право воспитанников на образование, гарантированное государством.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8.2. Дошкольники, посещающие ДОУ, имеют право: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на предоставление условий для разностороннего развития с учетом возрастных и индивидуальных особенностей;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необходимости - 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перевод для получения дошкольного образования в форме семейного образования;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свободное выражение собственных взглядов и убеждений;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поощрение за успехи в образовательной, творческой, спортивной деятельности;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- получение дополнительных образовательных услу</w:t>
      </w:r>
      <w:proofErr w:type="gram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при их наличии).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Поощрение и дисциплинарное воздействие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9.1.Меры дисциплинарного взыскания к воспитанникам ДОУ не применяются.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9.2.Применение физического и (или) психическог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насилия по отношению к детям 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>ДОУ не допускается.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9.3.Дисциплина в ДОУ, поддерживается на основе уважения человеческого достоинства всех участников образовательных отношений.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33">
        <w:rPr>
          <w:rFonts w:ascii="Times New Roman" w:hAnsi="Times New Roman" w:cs="Times New Roman"/>
          <w:sz w:val="24"/>
          <w:szCs w:val="24"/>
          <w:lang w:eastAsia="ru-RU"/>
        </w:rPr>
        <w:t>9.4.Поощрение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</w:t>
      </w:r>
    </w:p>
    <w:p w:rsidR="00AC4FBA" w:rsidRDefault="00AC4FBA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4FBA" w:rsidRPr="005E3533" w:rsidRDefault="00AC4FBA" w:rsidP="005E3533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3533" w:rsidRPr="005E3533" w:rsidRDefault="005E3533" w:rsidP="005E3533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E35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10.Разное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10.1.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10.2.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10.3.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Все спорные и конфликтные ситуации разрешаются только в отсутствии воспитанников.</w:t>
      </w:r>
    </w:p>
    <w:p w:rsidR="005E3533" w:rsidRPr="005E3533" w:rsidRDefault="005E3533" w:rsidP="005E353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10.4.</w:t>
      </w:r>
      <w:r w:rsidRPr="005E3533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5E3533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E3533">
        <w:rPr>
          <w:rFonts w:ascii="Times New Roman" w:hAnsi="Times New Roman" w:cs="Times New Roman"/>
          <w:sz w:val="24"/>
          <w:szCs w:val="24"/>
          <w:lang w:eastAsia="ru-RU"/>
        </w:rPr>
        <w:t>-образовательном процессе, совместных с детьми мероприятиях.</w:t>
      </w:r>
    </w:p>
    <w:p w:rsidR="005E3533" w:rsidRPr="00417E11" w:rsidRDefault="005E3533" w:rsidP="005E3533">
      <w:pPr>
        <w:pStyle w:val="a5"/>
        <w:contextualSpacing/>
        <w:jc w:val="both"/>
      </w:pPr>
    </w:p>
    <w:p w:rsidR="005E3533" w:rsidRPr="00417E11" w:rsidRDefault="005E3533" w:rsidP="005E3533">
      <w:pPr>
        <w:pStyle w:val="a5"/>
        <w:contextualSpacing/>
        <w:jc w:val="both"/>
      </w:pPr>
    </w:p>
    <w:p w:rsidR="00832E22" w:rsidRDefault="00832E22" w:rsidP="005E3533">
      <w:pPr>
        <w:spacing w:after="0" w:line="240" w:lineRule="auto"/>
        <w:contextualSpacing/>
        <w:jc w:val="both"/>
      </w:pPr>
    </w:p>
    <w:sectPr w:rsidR="00832E22" w:rsidSect="00AA77C6">
      <w:footerReference w:type="default" r:id="rId7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25" w:rsidRDefault="00453625">
      <w:pPr>
        <w:spacing w:after="0" w:line="240" w:lineRule="auto"/>
      </w:pPr>
      <w:r>
        <w:separator/>
      </w:r>
    </w:p>
  </w:endnote>
  <w:endnote w:type="continuationSeparator" w:id="0">
    <w:p w:rsidR="00453625" w:rsidRDefault="004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328173"/>
      <w:docPartObj>
        <w:docPartGallery w:val="Page Numbers (Bottom of Page)"/>
        <w:docPartUnique/>
      </w:docPartObj>
    </w:sdtPr>
    <w:sdtEndPr/>
    <w:sdtContent>
      <w:p w:rsidR="00AA77C6" w:rsidRDefault="005E35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77C6" w:rsidRDefault="004536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25" w:rsidRDefault="00453625">
      <w:pPr>
        <w:spacing w:after="0" w:line="240" w:lineRule="auto"/>
      </w:pPr>
      <w:r>
        <w:separator/>
      </w:r>
    </w:p>
  </w:footnote>
  <w:footnote w:type="continuationSeparator" w:id="0">
    <w:p w:rsidR="00453625" w:rsidRDefault="0045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42"/>
    <w:rsid w:val="001235A2"/>
    <w:rsid w:val="00453625"/>
    <w:rsid w:val="005E3533"/>
    <w:rsid w:val="00684042"/>
    <w:rsid w:val="00832E22"/>
    <w:rsid w:val="00AC4FBA"/>
    <w:rsid w:val="00A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3533"/>
  </w:style>
  <w:style w:type="paragraph" w:styleId="a5">
    <w:name w:val="No Spacing"/>
    <w:uiPriority w:val="1"/>
    <w:qFormat/>
    <w:rsid w:val="005E3533"/>
    <w:pPr>
      <w:spacing w:after="0" w:line="240" w:lineRule="auto"/>
    </w:pPr>
  </w:style>
  <w:style w:type="table" w:styleId="a6">
    <w:name w:val="Table Grid"/>
    <w:basedOn w:val="a1"/>
    <w:uiPriority w:val="59"/>
    <w:rsid w:val="00AE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3533"/>
  </w:style>
  <w:style w:type="paragraph" w:styleId="a5">
    <w:name w:val="No Spacing"/>
    <w:uiPriority w:val="1"/>
    <w:qFormat/>
    <w:rsid w:val="005E3533"/>
    <w:pPr>
      <w:spacing w:after="0" w:line="240" w:lineRule="auto"/>
    </w:pPr>
  </w:style>
  <w:style w:type="table" w:styleId="a6">
    <w:name w:val="Table Grid"/>
    <w:basedOn w:val="a1"/>
    <w:uiPriority w:val="59"/>
    <w:rsid w:val="00AE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2017-01-25T03:31:00Z</cp:lastPrinted>
  <dcterms:created xsi:type="dcterms:W3CDTF">2017-01-11T14:09:00Z</dcterms:created>
  <dcterms:modified xsi:type="dcterms:W3CDTF">2017-01-25T03:32:00Z</dcterms:modified>
</cp:coreProperties>
</file>